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E3ED" w14:textId="27105E65" w:rsidR="00155146" w:rsidRDefault="00870AE9" w:rsidP="00155146">
      <w:pPr>
        <w:jc w:val="center"/>
        <w:rPr>
          <w:rFonts w:ascii="Arial" w:hAnsi="Arial" w:cs="Arial"/>
          <w:b/>
          <w:sz w:val="28"/>
        </w:rPr>
      </w:pPr>
      <w:r w:rsidRPr="00AB6353">
        <w:rPr>
          <w:rFonts w:ascii="Arial" w:hAnsi="Arial" w:cs="Arial"/>
          <w:b/>
          <w:sz w:val="28"/>
        </w:rPr>
        <w:t xml:space="preserve">Determination by Consent </w:t>
      </w:r>
      <w:r w:rsidR="004C6BD1">
        <w:rPr>
          <w:rFonts w:ascii="Arial" w:hAnsi="Arial" w:cs="Arial"/>
          <w:b/>
          <w:sz w:val="28"/>
        </w:rPr>
        <w:t>Decision</w:t>
      </w:r>
      <w:r w:rsidR="00652AC9">
        <w:rPr>
          <w:rFonts w:ascii="Arial" w:hAnsi="Arial" w:cs="Arial"/>
          <w:b/>
          <w:sz w:val="28"/>
        </w:rPr>
        <w:t xml:space="preserve"> – 13 April 2022</w:t>
      </w:r>
    </w:p>
    <w:p w14:paraId="753ECF2A" w14:textId="77777777" w:rsidR="00155146" w:rsidRPr="00AB6353" w:rsidRDefault="00155146" w:rsidP="00155146">
      <w:pPr>
        <w:jc w:val="center"/>
        <w:rPr>
          <w:rFonts w:ascii="Arial" w:hAnsi="Arial" w:cs="Arial"/>
          <w:b/>
          <w:sz w:val="28"/>
        </w:rPr>
      </w:pPr>
    </w:p>
    <w:p w14:paraId="059E76D2" w14:textId="77777777" w:rsidR="00155146" w:rsidRPr="00AB6353" w:rsidRDefault="00870AE9" w:rsidP="00155146">
      <w:pPr>
        <w:rPr>
          <w:rFonts w:ascii="Arial" w:hAnsi="Arial" w:cs="Arial"/>
          <w:b/>
          <w:sz w:val="28"/>
        </w:rPr>
      </w:pPr>
      <w:r w:rsidRPr="00AB6353">
        <w:rPr>
          <w:rFonts w:ascii="Arial" w:hAnsi="Arial" w:cs="Arial"/>
          <w:b/>
          <w:sz w:val="28"/>
        </w:rPr>
        <w:t>Name of regulated person</w:t>
      </w:r>
      <w:r>
        <w:rPr>
          <w:rFonts w:ascii="Arial" w:hAnsi="Arial" w:cs="Arial"/>
          <w:b/>
          <w:sz w:val="28"/>
        </w:rPr>
        <w:t xml:space="preserve"> and call date</w:t>
      </w:r>
    </w:p>
    <w:p w14:paraId="7AA1A48B" w14:textId="7329073B" w:rsidR="00EB27D5" w:rsidRPr="001E5268" w:rsidRDefault="00AF599B" w:rsidP="00FB5D1D">
      <w:pPr>
        <w:spacing w:line="276" w:lineRule="auto"/>
        <w:contextualSpacing/>
        <w:rPr>
          <w:rFonts w:ascii="Arial" w:hAnsi="Arial" w:cs="Arial"/>
          <w:bCs/>
          <w:sz w:val="24"/>
          <w:szCs w:val="24"/>
        </w:rPr>
      </w:pPr>
      <w:r>
        <w:rPr>
          <w:rFonts w:ascii="Arial" w:hAnsi="Arial" w:cs="Arial"/>
          <w:bCs/>
          <w:sz w:val="24"/>
          <w:szCs w:val="24"/>
        </w:rPr>
        <w:t>Niall Skinner</w:t>
      </w:r>
      <w:r w:rsidR="00C1114D" w:rsidRPr="001E5268">
        <w:rPr>
          <w:rFonts w:ascii="Arial" w:hAnsi="Arial" w:cs="Arial"/>
          <w:bCs/>
          <w:sz w:val="24"/>
          <w:szCs w:val="24"/>
        </w:rPr>
        <w:t xml:space="preserve">, </w:t>
      </w:r>
      <w:r w:rsidR="00E91A3B" w:rsidRPr="001E5268">
        <w:rPr>
          <w:rFonts w:ascii="Arial" w:hAnsi="Arial" w:cs="Arial"/>
          <w:bCs/>
          <w:sz w:val="24"/>
          <w:szCs w:val="24"/>
        </w:rPr>
        <w:t>S</w:t>
      </w:r>
      <w:r w:rsidR="00654222" w:rsidRPr="001E5268">
        <w:rPr>
          <w:rFonts w:ascii="Arial" w:hAnsi="Arial" w:cs="Arial"/>
          <w:bCs/>
          <w:sz w:val="24"/>
          <w:szCs w:val="24"/>
        </w:rPr>
        <w:t xml:space="preserve">elf-employed </w:t>
      </w:r>
      <w:r w:rsidR="00E91A3B" w:rsidRPr="001E5268">
        <w:rPr>
          <w:rFonts w:ascii="Arial" w:hAnsi="Arial" w:cs="Arial"/>
          <w:bCs/>
          <w:sz w:val="24"/>
          <w:szCs w:val="24"/>
        </w:rPr>
        <w:t xml:space="preserve">and </w:t>
      </w:r>
      <w:r w:rsidR="00654222" w:rsidRPr="001E5268">
        <w:rPr>
          <w:rFonts w:ascii="Arial" w:hAnsi="Arial" w:cs="Arial"/>
          <w:bCs/>
          <w:sz w:val="24"/>
          <w:szCs w:val="24"/>
        </w:rPr>
        <w:t>practising:</w:t>
      </w:r>
      <w:r w:rsidR="00654222" w:rsidRPr="001E5268">
        <w:rPr>
          <w:rFonts w:ascii="Arial" w:hAnsi="Arial" w:cs="Arial"/>
          <w:sz w:val="24"/>
          <w:szCs w:val="24"/>
        </w:rPr>
        <w:t xml:space="preserve"> </w:t>
      </w:r>
      <w:r w:rsidR="00181946" w:rsidRPr="001E5268">
        <w:rPr>
          <w:rFonts w:ascii="Arial" w:hAnsi="Arial" w:cs="Arial"/>
          <w:bCs/>
          <w:sz w:val="24"/>
          <w:szCs w:val="24"/>
        </w:rPr>
        <w:t>Citadel Chambers, 190 Corporation Street</w:t>
      </w:r>
      <w:r w:rsidR="00AF3324" w:rsidRPr="001E5268">
        <w:rPr>
          <w:rFonts w:ascii="Arial" w:hAnsi="Arial" w:cs="Arial"/>
          <w:bCs/>
          <w:sz w:val="24"/>
          <w:szCs w:val="24"/>
        </w:rPr>
        <w:t>,</w:t>
      </w:r>
      <w:r w:rsidR="00181946" w:rsidRPr="001E5268">
        <w:rPr>
          <w:rFonts w:ascii="Arial" w:hAnsi="Arial" w:cs="Arial"/>
          <w:bCs/>
          <w:sz w:val="24"/>
          <w:szCs w:val="24"/>
        </w:rPr>
        <w:t xml:space="preserve"> Birmingham </w:t>
      </w:r>
      <w:r w:rsidR="00AF3324" w:rsidRPr="001E5268">
        <w:rPr>
          <w:rFonts w:ascii="Arial" w:hAnsi="Arial" w:cs="Arial"/>
          <w:bCs/>
          <w:sz w:val="24"/>
          <w:szCs w:val="24"/>
        </w:rPr>
        <w:t xml:space="preserve">B4 </w:t>
      </w:r>
      <w:r w:rsidR="00EB27D5" w:rsidRPr="001E5268">
        <w:rPr>
          <w:rFonts w:ascii="Arial" w:hAnsi="Arial" w:cs="Arial"/>
          <w:bCs/>
          <w:sz w:val="24"/>
          <w:szCs w:val="24"/>
        </w:rPr>
        <w:t xml:space="preserve">6QD. </w:t>
      </w:r>
    </w:p>
    <w:p w14:paraId="2632591D" w14:textId="77777777" w:rsidR="00E91A3B" w:rsidRPr="001E5268" w:rsidRDefault="00E91A3B" w:rsidP="00FB5D1D">
      <w:pPr>
        <w:spacing w:line="276" w:lineRule="auto"/>
        <w:contextualSpacing/>
        <w:rPr>
          <w:rFonts w:ascii="Arial" w:hAnsi="Arial" w:cs="Arial"/>
          <w:sz w:val="24"/>
          <w:szCs w:val="24"/>
        </w:rPr>
      </w:pPr>
    </w:p>
    <w:p w14:paraId="749187AC" w14:textId="77777777" w:rsidR="00FB5D1D" w:rsidRPr="001E5268" w:rsidRDefault="00EB27D5" w:rsidP="00FB5D1D">
      <w:pPr>
        <w:spacing w:line="276" w:lineRule="auto"/>
        <w:contextualSpacing/>
        <w:rPr>
          <w:rFonts w:ascii="Arial" w:hAnsi="Arial" w:cs="Arial"/>
          <w:i/>
          <w:iCs/>
          <w:color w:val="FF0000"/>
          <w:sz w:val="24"/>
          <w:szCs w:val="24"/>
        </w:rPr>
      </w:pPr>
      <w:r w:rsidRPr="001E5268">
        <w:rPr>
          <w:rFonts w:ascii="Arial" w:hAnsi="Arial" w:cs="Arial"/>
          <w:sz w:val="24"/>
          <w:szCs w:val="24"/>
        </w:rPr>
        <w:t>C</w:t>
      </w:r>
      <w:r w:rsidR="000E00CE" w:rsidRPr="001E5268">
        <w:rPr>
          <w:rFonts w:ascii="Arial" w:hAnsi="Arial" w:cs="Arial"/>
          <w:sz w:val="24"/>
          <w:szCs w:val="24"/>
        </w:rPr>
        <w:t>alled to the Bar July 2001</w:t>
      </w:r>
      <w:r w:rsidR="00D0749D" w:rsidRPr="001E5268">
        <w:rPr>
          <w:rFonts w:ascii="Arial" w:hAnsi="Arial" w:cs="Arial"/>
          <w:sz w:val="24"/>
          <w:szCs w:val="24"/>
        </w:rPr>
        <w:t>.</w:t>
      </w:r>
    </w:p>
    <w:p w14:paraId="0E0EBF08" w14:textId="77777777" w:rsidR="00155146" w:rsidRPr="00B04C0A" w:rsidRDefault="00155146" w:rsidP="00155146">
      <w:pPr>
        <w:rPr>
          <w:rFonts w:ascii="Arial" w:hAnsi="Arial" w:cs="Arial"/>
        </w:rPr>
      </w:pPr>
    </w:p>
    <w:p w14:paraId="66C35EF6" w14:textId="77777777" w:rsidR="00155146" w:rsidRDefault="00870AE9" w:rsidP="00155146">
      <w:pPr>
        <w:rPr>
          <w:rFonts w:ascii="Arial" w:hAnsi="Arial" w:cs="Arial"/>
          <w:b/>
          <w:sz w:val="28"/>
        </w:rPr>
      </w:pPr>
      <w:r w:rsidRPr="00AB6353">
        <w:rPr>
          <w:rFonts w:ascii="Arial" w:hAnsi="Arial" w:cs="Arial"/>
          <w:b/>
          <w:sz w:val="28"/>
        </w:rPr>
        <w:t>Case Reference</w:t>
      </w:r>
    </w:p>
    <w:p w14:paraId="701EE106" w14:textId="77777777" w:rsidR="00155146" w:rsidRPr="001E5268" w:rsidRDefault="00F836A0" w:rsidP="00155146">
      <w:pPr>
        <w:rPr>
          <w:rFonts w:ascii="Arial" w:hAnsi="Arial" w:cs="Arial"/>
          <w:sz w:val="24"/>
          <w:szCs w:val="24"/>
        </w:rPr>
      </w:pPr>
      <w:sdt>
        <w:sdtPr>
          <w:rPr>
            <w:rFonts w:ascii="Arial" w:hAnsi="Arial" w:cs="Arial"/>
            <w:sz w:val="24"/>
            <w:szCs w:val="24"/>
          </w:rPr>
          <w:alias w:val="si_casenumber"/>
          <w:tag w:val="dcp|document||String|jobdone"/>
          <w:id w:val="1546377019"/>
          <w:placeholder>
            <w:docPart w:val="ABD283C33CBB40649C99BB6E8C010CD5"/>
          </w:placeholder>
          <w:text/>
        </w:sdtPr>
        <w:sdtEndPr/>
        <w:sdtContent>
          <w:r w:rsidR="00870AE9" w:rsidRPr="001E5268">
            <w:rPr>
              <w:rFonts w:ascii="Arial" w:hAnsi="Arial" w:cs="Arial"/>
              <w:sz w:val="24"/>
              <w:szCs w:val="24"/>
            </w:rPr>
            <w:t>2021/4952/DC</w:t>
          </w:r>
        </w:sdtContent>
      </w:sdt>
    </w:p>
    <w:p w14:paraId="6BABA554" w14:textId="77777777" w:rsidR="00155146" w:rsidRPr="00B04C0A" w:rsidRDefault="00155146" w:rsidP="00155146">
      <w:pPr>
        <w:rPr>
          <w:rFonts w:ascii="Arial" w:hAnsi="Arial" w:cs="Arial"/>
        </w:rPr>
      </w:pPr>
    </w:p>
    <w:p w14:paraId="32F274FD" w14:textId="77777777" w:rsidR="00155146" w:rsidRPr="00AB6353" w:rsidRDefault="00870AE9" w:rsidP="00155146">
      <w:pPr>
        <w:rPr>
          <w:rFonts w:ascii="Arial" w:hAnsi="Arial" w:cs="Arial"/>
          <w:b/>
          <w:sz w:val="28"/>
        </w:rPr>
      </w:pPr>
      <w:r w:rsidRPr="00AB6353">
        <w:rPr>
          <w:rFonts w:ascii="Arial" w:hAnsi="Arial" w:cs="Arial"/>
          <w:b/>
          <w:sz w:val="28"/>
        </w:rPr>
        <w:t>Charges</w:t>
      </w:r>
    </w:p>
    <w:p w14:paraId="1A7ECFED" w14:textId="77777777" w:rsidR="00BC10AC" w:rsidRDefault="00BC10AC" w:rsidP="00903A51">
      <w:pPr>
        <w:ind w:left="567"/>
        <w:outlineLvl w:val="0"/>
        <w:rPr>
          <w:rFonts w:ascii="Arial" w:hAnsi="Arial" w:cs="Arial"/>
          <w:b/>
        </w:rPr>
      </w:pPr>
    </w:p>
    <w:p w14:paraId="0DFB6B8D" w14:textId="77777777" w:rsidR="00155146" w:rsidRPr="001E5268" w:rsidRDefault="00870AE9" w:rsidP="00903A51">
      <w:pPr>
        <w:ind w:left="567"/>
        <w:outlineLvl w:val="0"/>
        <w:rPr>
          <w:rFonts w:ascii="Arial" w:hAnsi="Arial" w:cs="Arial"/>
          <w:b/>
          <w:sz w:val="24"/>
          <w:szCs w:val="24"/>
        </w:rPr>
      </w:pPr>
      <w:r w:rsidRPr="001E5268">
        <w:rPr>
          <w:rFonts w:ascii="Arial" w:hAnsi="Arial" w:cs="Arial"/>
          <w:b/>
          <w:sz w:val="24"/>
          <w:szCs w:val="24"/>
        </w:rPr>
        <w:t xml:space="preserve">Charge 1 </w:t>
      </w:r>
    </w:p>
    <w:p w14:paraId="6A2A21DE" w14:textId="7BFAF648" w:rsidR="00794294" w:rsidRPr="001E5268" w:rsidRDefault="00870AE9" w:rsidP="001E5268">
      <w:pPr>
        <w:pStyle w:val="Heading8"/>
        <w:ind w:left="567"/>
        <w:rPr>
          <w:rFonts w:ascii="Arial" w:hAnsi="Arial" w:cs="Arial"/>
          <w:i w:val="0"/>
          <w:iCs w:val="0"/>
        </w:rPr>
      </w:pPr>
      <w:r w:rsidRPr="001E5268">
        <w:rPr>
          <w:rFonts w:ascii="Arial" w:hAnsi="Arial" w:cs="Arial"/>
          <w:b/>
          <w:bCs/>
          <w:i w:val="0"/>
          <w:iCs w:val="0"/>
        </w:rPr>
        <w:t xml:space="preserve">Statement of Offence </w:t>
      </w:r>
      <w:r w:rsidR="001E5268" w:rsidRPr="001E5268">
        <w:rPr>
          <w:rFonts w:ascii="Arial" w:hAnsi="Arial" w:cs="Arial"/>
          <w:b/>
          <w:bCs/>
          <w:i w:val="0"/>
          <w:iCs w:val="0"/>
        </w:rPr>
        <w:t xml:space="preserve">- </w:t>
      </w:r>
      <w:r w:rsidR="00903A51" w:rsidRPr="001E5268">
        <w:rPr>
          <w:rFonts w:ascii="Arial" w:hAnsi="Arial" w:cs="Arial"/>
          <w:i w:val="0"/>
          <w:iCs w:val="0"/>
        </w:rPr>
        <w:t xml:space="preserve">Professional Misconduct contrary to </w:t>
      </w:r>
      <w:r w:rsidR="00064AA4" w:rsidRPr="001E5268">
        <w:rPr>
          <w:rFonts w:ascii="Arial" w:hAnsi="Arial" w:cs="Arial"/>
          <w:i w:val="0"/>
          <w:iCs w:val="0"/>
        </w:rPr>
        <w:t>C</w:t>
      </w:r>
      <w:r w:rsidR="004E7902" w:rsidRPr="001E5268">
        <w:rPr>
          <w:rFonts w:ascii="Arial" w:hAnsi="Arial" w:cs="Arial"/>
          <w:i w:val="0"/>
          <w:iCs w:val="0"/>
        </w:rPr>
        <w:t xml:space="preserve">ore Duty 5 </w:t>
      </w:r>
      <w:r w:rsidR="00072211" w:rsidRPr="001E5268">
        <w:rPr>
          <w:rFonts w:ascii="Arial" w:hAnsi="Arial" w:cs="Arial"/>
          <w:i w:val="0"/>
          <w:iCs w:val="0"/>
        </w:rPr>
        <w:t xml:space="preserve">and/or rC8 </w:t>
      </w:r>
      <w:r w:rsidR="004E7902" w:rsidRPr="001E5268">
        <w:rPr>
          <w:rFonts w:ascii="Arial" w:hAnsi="Arial" w:cs="Arial"/>
          <w:i w:val="0"/>
          <w:iCs w:val="0"/>
        </w:rPr>
        <w:t xml:space="preserve">of the </w:t>
      </w:r>
      <w:r w:rsidR="00A5576E" w:rsidRPr="001E5268">
        <w:rPr>
          <w:rFonts w:ascii="Arial" w:hAnsi="Arial" w:cs="Arial"/>
          <w:i w:val="0"/>
          <w:iCs w:val="0"/>
        </w:rPr>
        <w:t>Code</w:t>
      </w:r>
      <w:r w:rsidR="004E7902" w:rsidRPr="001E5268">
        <w:rPr>
          <w:rFonts w:ascii="Arial" w:hAnsi="Arial" w:cs="Arial"/>
          <w:i w:val="0"/>
          <w:iCs w:val="0"/>
        </w:rPr>
        <w:t xml:space="preserve"> of Conduct of the Bar of England and Wales (Part 2 of the Bar Standards Board</w:t>
      </w:r>
      <w:r w:rsidR="00A62BDB" w:rsidRPr="001E5268">
        <w:rPr>
          <w:rFonts w:ascii="Arial" w:hAnsi="Arial" w:cs="Arial"/>
          <w:i w:val="0"/>
          <w:iCs w:val="0"/>
        </w:rPr>
        <w:t>’s Handbook, Version 4.</w:t>
      </w:r>
      <w:r w:rsidR="0080496F" w:rsidRPr="001E5268">
        <w:rPr>
          <w:rFonts w:ascii="Arial" w:hAnsi="Arial" w:cs="Arial"/>
          <w:i w:val="0"/>
          <w:iCs w:val="0"/>
        </w:rPr>
        <w:t>5</w:t>
      </w:r>
      <w:r w:rsidR="00A62BDB" w:rsidRPr="001E5268">
        <w:rPr>
          <w:rFonts w:ascii="Arial" w:hAnsi="Arial" w:cs="Arial"/>
          <w:i w:val="0"/>
          <w:iCs w:val="0"/>
        </w:rPr>
        <w:t>).</w:t>
      </w:r>
    </w:p>
    <w:p w14:paraId="6334C52A" w14:textId="359ADE21" w:rsidR="00A5576E" w:rsidRPr="001E5268" w:rsidRDefault="00870AE9" w:rsidP="001E5268">
      <w:pPr>
        <w:pStyle w:val="Heading8"/>
        <w:ind w:left="567"/>
        <w:rPr>
          <w:rFonts w:ascii="Arial" w:hAnsi="Arial" w:cs="Arial"/>
        </w:rPr>
      </w:pPr>
      <w:r w:rsidRPr="001E5268">
        <w:rPr>
          <w:rFonts w:ascii="Arial" w:hAnsi="Arial" w:cs="Arial"/>
          <w:b/>
          <w:bCs/>
          <w:i w:val="0"/>
          <w:iCs w:val="0"/>
        </w:rPr>
        <w:t>Particulars of Offence</w:t>
      </w:r>
      <w:r w:rsidR="001E5268" w:rsidRPr="001E5268">
        <w:rPr>
          <w:rFonts w:ascii="Arial" w:hAnsi="Arial" w:cs="Arial"/>
          <w:b/>
          <w:bCs/>
          <w:i w:val="0"/>
          <w:iCs w:val="0"/>
        </w:rPr>
        <w:t xml:space="preserve"> </w:t>
      </w:r>
      <w:r w:rsidR="00AF599B">
        <w:rPr>
          <w:rFonts w:ascii="Arial" w:hAnsi="Arial" w:cs="Arial"/>
          <w:b/>
          <w:bCs/>
          <w:i w:val="0"/>
          <w:iCs w:val="0"/>
        </w:rPr>
        <w:t>–</w:t>
      </w:r>
      <w:r w:rsidR="001E5268" w:rsidRPr="001E5268">
        <w:rPr>
          <w:rFonts w:ascii="Arial" w:hAnsi="Arial" w:cs="Arial"/>
          <w:b/>
          <w:bCs/>
          <w:i w:val="0"/>
          <w:iCs w:val="0"/>
        </w:rPr>
        <w:t xml:space="preserve"> </w:t>
      </w:r>
      <w:r w:rsidR="00AF599B">
        <w:rPr>
          <w:rFonts w:ascii="Arial" w:hAnsi="Arial" w:cs="Arial"/>
          <w:i w:val="0"/>
          <w:iCs w:val="0"/>
        </w:rPr>
        <w:t>Niall Skinner</w:t>
      </w:r>
      <w:r w:rsidR="00A5576E" w:rsidRPr="001E5268">
        <w:rPr>
          <w:rFonts w:ascii="Arial" w:hAnsi="Arial" w:cs="Arial"/>
          <w:i w:val="0"/>
          <w:iCs w:val="0"/>
        </w:rPr>
        <w:t xml:space="preserve">, a barrister, behaved in a way which was likely to diminish the trust and confidence which the public places in him or in the profession and/or which could reasonably be seen by the public to undermine his integrity, </w:t>
      </w:r>
      <w:r w:rsidR="59475A9F" w:rsidRPr="001E5268">
        <w:rPr>
          <w:rFonts w:ascii="Arial" w:hAnsi="Arial" w:cs="Arial"/>
          <w:i w:val="0"/>
          <w:iCs w:val="0"/>
        </w:rPr>
        <w:t xml:space="preserve">in that </w:t>
      </w:r>
      <w:r w:rsidR="00A5576E" w:rsidRPr="001E5268">
        <w:rPr>
          <w:rFonts w:ascii="Arial" w:hAnsi="Arial" w:cs="Arial"/>
          <w:i w:val="0"/>
          <w:iCs w:val="0"/>
        </w:rPr>
        <w:t xml:space="preserve">on 4 December 2020, he was drunk and disorderly in a public place, namely </w:t>
      </w:r>
      <w:r w:rsidR="00D624D3">
        <w:rPr>
          <w:rFonts w:ascii="Arial" w:hAnsi="Arial" w:cs="Arial"/>
          <w:i w:val="0"/>
          <w:iCs w:val="0"/>
        </w:rPr>
        <w:t>a</w:t>
      </w:r>
      <w:r w:rsidR="00A5576E" w:rsidRPr="001E5268">
        <w:rPr>
          <w:rFonts w:ascii="Arial" w:hAnsi="Arial" w:cs="Arial"/>
          <w:i w:val="0"/>
          <w:iCs w:val="0"/>
        </w:rPr>
        <w:t xml:space="preserve"> Hotel in Warwick. For </w:t>
      </w:r>
      <w:r w:rsidR="665B2D56" w:rsidRPr="001E5268">
        <w:rPr>
          <w:rFonts w:ascii="Arial" w:hAnsi="Arial" w:cs="Arial"/>
          <w:i w:val="0"/>
          <w:iCs w:val="0"/>
        </w:rPr>
        <w:t>which</w:t>
      </w:r>
      <w:r w:rsidR="00A5576E" w:rsidRPr="001E5268">
        <w:rPr>
          <w:rFonts w:ascii="Arial" w:hAnsi="Arial" w:cs="Arial"/>
          <w:i w:val="0"/>
          <w:iCs w:val="0"/>
        </w:rPr>
        <w:t xml:space="preserve"> conduct,</w:t>
      </w:r>
      <w:r w:rsidR="00EC3ADA" w:rsidRPr="001E5268">
        <w:rPr>
          <w:rFonts w:ascii="Arial" w:hAnsi="Arial" w:cs="Arial"/>
          <w:i w:val="0"/>
          <w:iCs w:val="0"/>
        </w:rPr>
        <w:t xml:space="preserve"> </w:t>
      </w:r>
      <w:r w:rsidR="00AF599B">
        <w:rPr>
          <w:rFonts w:ascii="Arial" w:hAnsi="Arial" w:cs="Arial"/>
          <w:i w:val="0"/>
          <w:iCs w:val="0"/>
        </w:rPr>
        <w:t>he</w:t>
      </w:r>
      <w:r w:rsidR="00825EEE" w:rsidRPr="001E5268">
        <w:rPr>
          <w:rFonts w:ascii="Arial" w:hAnsi="Arial" w:cs="Arial"/>
          <w:i w:val="0"/>
          <w:iCs w:val="0"/>
        </w:rPr>
        <w:t xml:space="preserve"> </w:t>
      </w:r>
      <w:r w:rsidR="00A5576E" w:rsidRPr="001E5268">
        <w:rPr>
          <w:rFonts w:ascii="Arial" w:hAnsi="Arial" w:cs="Arial"/>
          <w:i w:val="0"/>
          <w:iCs w:val="0"/>
        </w:rPr>
        <w:t>received a police caution on 6 March 2021.</w:t>
      </w:r>
    </w:p>
    <w:p w14:paraId="7A7CCBD3" w14:textId="77777777" w:rsidR="005F6C7A" w:rsidRDefault="005F6C7A" w:rsidP="005F6C7A">
      <w:pPr>
        <w:ind w:left="567"/>
        <w:contextualSpacing/>
        <w:rPr>
          <w:rFonts w:ascii="Arial" w:hAnsi="Arial" w:cs="Arial"/>
        </w:rPr>
      </w:pPr>
    </w:p>
    <w:p w14:paraId="20A44940" w14:textId="77777777" w:rsidR="00155146" w:rsidRDefault="00870AE9" w:rsidP="00155146">
      <w:pPr>
        <w:rPr>
          <w:rFonts w:ascii="Arial" w:hAnsi="Arial" w:cs="Arial"/>
          <w:b/>
          <w:sz w:val="28"/>
        </w:rPr>
      </w:pPr>
      <w:r w:rsidRPr="00AB6353">
        <w:rPr>
          <w:rFonts w:ascii="Arial" w:hAnsi="Arial" w:cs="Arial"/>
          <w:b/>
          <w:sz w:val="28"/>
        </w:rPr>
        <w:t>Statement of Facts</w:t>
      </w:r>
    </w:p>
    <w:p w14:paraId="599AEFCB" w14:textId="77777777" w:rsidR="00155146" w:rsidRDefault="00155146" w:rsidP="00155146">
      <w:pPr>
        <w:rPr>
          <w:rFonts w:ascii="Arial" w:hAnsi="Arial" w:cs="Arial"/>
          <w:sz w:val="24"/>
        </w:rPr>
      </w:pPr>
    </w:p>
    <w:p w14:paraId="27EE2CE4" w14:textId="632F5ABD" w:rsidR="008F5B6B" w:rsidRPr="001E5268" w:rsidRDefault="00CC6D4C" w:rsidP="00870AE9">
      <w:pPr>
        <w:pStyle w:val="ListParagraph"/>
        <w:numPr>
          <w:ilvl w:val="0"/>
          <w:numId w:val="1"/>
        </w:numPr>
        <w:rPr>
          <w:rFonts w:ascii="Arial" w:hAnsi="Arial" w:cs="Arial"/>
          <w:sz w:val="24"/>
          <w:szCs w:val="24"/>
        </w:rPr>
      </w:pPr>
      <w:r w:rsidRPr="001E5268">
        <w:rPr>
          <w:rFonts w:ascii="Arial" w:hAnsi="Arial" w:cs="Arial"/>
          <w:color w:val="000000"/>
          <w:sz w:val="24"/>
          <w:szCs w:val="24"/>
        </w:rPr>
        <w:t xml:space="preserve">In January 2021, </w:t>
      </w:r>
      <w:r w:rsidR="00AF599B">
        <w:rPr>
          <w:rFonts w:ascii="Arial" w:hAnsi="Arial" w:cs="Arial"/>
          <w:color w:val="000000"/>
          <w:sz w:val="24"/>
          <w:szCs w:val="24"/>
        </w:rPr>
        <w:t>Niall Skinner</w:t>
      </w:r>
      <w:r w:rsidRPr="001E5268">
        <w:rPr>
          <w:rFonts w:ascii="Arial" w:hAnsi="Arial" w:cs="Arial"/>
          <w:color w:val="000000"/>
          <w:sz w:val="24"/>
          <w:szCs w:val="24"/>
        </w:rPr>
        <w:t xml:space="preserve"> made a self-report to the Bar Standards Board (BSB) under rC65 of the BSB Handbook. He reported that</w:t>
      </w:r>
      <w:r w:rsidR="00D42A2A" w:rsidRPr="001E5268">
        <w:rPr>
          <w:rFonts w:ascii="Arial" w:hAnsi="Arial" w:cs="Arial"/>
          <w:color w:val="000000"/>
          <w:sz w:val="24"/>
          <w:szCs w:val="24"/>
        </w:rPr>
        <w:t xml:space="preserve"> o</w:t>
      </w:r>
      <w:r w:rsidRPr="001E5268">
        <w:rPr>
          <w:rFonts w:ascii="Arial" w:hAnsi="Arial" w:cs="Arial"/>
          <w:color w:val="000000"/>
          <w:sz w:val="24"/>
          <w:szCs w:val="24"/>
        </w:rPr>
        <w:t xml:space="preserve">n the evening of 3 December 2020, he had a verbal argument with his wife and the police attended their home. He was asked to leave the property by the police to prevent a breach of the peace. He was taken by the police to </w:t>
      </w:r>
      <w:r w:rsidR="00BE32A7">
        <w:rPr>
          <w:rFonts w:ascii="Arial" w:hAnsi="Arial" w:cs="Arial"/>
          <w:color w:val="000000"/>
          <w:sz w:val="24"/>
          <w:szCs w:val="24"/>
        </w:rPr>
        <w:t>a</w:t>
      </w:r>
      <w:r w:rsidRPr="001E5268">
        <w:rPr>
          <w:rFonts w:ascii="Arial" w:hAnsi="Arial" w:cs="Arial"/>
          <w:color w:val="000000"/>
          <w:sz w:val="24"/>
          <w:szCs w:val="24"/>
        </w:rPr>
        <w:t xml:space="preserve"> Hotel in Warwick. </w:t>
      </w:r>
    </w:p>
    <w:p w14:paraId="773D011D" w14:textId="77777777" w:rsidR="008F5B6B" w:rsidRPr="001E5268" w:rsidRDefault="008F5B6B" w:rsidP="008F5B6B">
      <w:pPr>
        <w:pStyle w:val="ListParagraph"/>
        <w:rPr>
          <w:rFonts w:ascii="Arial" w:hAnsi="Arial" w:cs="Arial"/>
          <w:sz w:val="24"/>
          <w:szCs w:val="24"/>
        </w:rPr>
      </w:pPr>
    </w:p>
    <w:p w14:paraId="7A60B104" w14:textId="741E0CA7" w:rsidR="008F5B6B" w:rsidRPr="001E5268" w:rsidRDefault="00CC6D4C" w:rsidP="00870AE9">
      <w:pPr>
        <w:pStyle w:val="ListParagraph"/>
        <w:numPr>
          <w:ilvl w:val="0"/>
          <w:numId w:val="1"/>
        </w:numPr>
        <w:rPr>
          <w:rFonts w:ascii="Arial" w:hAnsi="Arial" w:cs="Arial"/>
          <w:sz w:val="24"/>
          <w:szCs w:val="24"/>
        </w:rPr>
      </w:pPr>
      <w:r w:rsidRPr="001E5268">
        <w:rPr>
          <w:rFonts w:ascii="Arial" w:hAnsi="Arial" w:cs="Arial"/>
          <w:color w:val="000000"/>
          <w:sz w:val="24"/>
          <w:szCs w:val="24"/>
        </w:rPr>
        <w:t xml:space="preserve">While at the hotel, </w:t>
      </w:r>
      <w:r w:rsidR="00AF599B">
        <w:rPr>
          <w:rFonts w:ascii="Arial" w:hAnsi="Arial" w:cs="Arial"/>
          <w:color w:val="000000"/>
          <w:sz w:val="24"/>
          <w:szCs w:val="24"/>
        </w:rPr>
        <w:t>Niall Skinner</w:t>
      </w:r>
      <w:r w:rsidRPr="001E5268">
        <w:rPr>
          <w:rFonts w:ascii="Arial" w:hAnsi="Arial" w:cs="Arial"/>
          <w:color w:val="000000"/>
          <w:sz w:val="24"/>
          <w:szCs w:val="24"/>
        </w:rPr>
        <w:t xml:space="preserve"> was abusive to the staff and used threatening and abusive words with intent to cause the Hotel Manager harassment, alarm or distress. He admitted the act of being abusive but denied having any intention to cause harassment, alarm or distress. </w:t>
      </w:r>
    </w:p>
    <w:p w14:paraId="6A73CD7A" w14:textId="77777777" w:rsidR="008F5B6B" w:rsidRPr="001E5268" w:rsidRDefault="008F5B6B" w:rsidP="008F5B6B">
      <w:pPr>
        <w:pStyle w:val="ListParagraph"/>
        <w:rPr>
          <w:rFonts w:ascii="Arial" w:hAnsi="Arial" w:cs="Arial"/>
          <w:color w:val="000000"/>
          <w:sz w:val="24"/>
          <w:szCs w:val="24"/>
        </w:rPr>
      </w:pPr>
    </w:p>
    <w:p w14:paraId="779EB83A" w14:textId="63C1249F" w:rsidR="008F5B6B" w:rsidRPr="001E5268" w:rsidRDefault="00AF599B" w:rsidP="00870AE9">
      <w:pPr>
        <w:pStyle w:val="ListParagraph"/>
        <w:numPr>
          <w:ilvl w:val="0"/>
          <w:numId w:val="1"/>
        </w:numPr>
        <w:rPr>
          <w:rFonts w:ascii="Arial" w:hAnsi="Arial" w:cs="Arial"/>
          <w:sz w:val="24"/>
          <w:szCs w:val="24"/>
        </w:rPr>
      </w:pPr>
      <w:r>
        <w:rPr>
          <w:rFonts w:ascii="Arial" w:hAnsi="Arial" w:cs="Arial"/>
          <w:color w:val="000000"/>
          <w:sz w:val="24"/>
          <w:szCs w:val="24"/>
        </w:rPr>
        <w:t>Niall Skinner</w:t>
      </w:r>
      <w:r w:rsidR="00CC6D4C" w:rsidRPr="001E5268">
        <w:rPr>
          <w:rFonts w:ascii="Arial" w:hAnsi="Arial" w:cs="Arial"/>
          <w:color w:val="000000"/>
          <w:sz w:val="24"/>
          <w:szCs w:val="24"/>
        </w:rPr>
        <w:t xml:space="preserve"> contacted the officer in the case (OIC) and apologised for his behaviour. He asked for the OIC to pass on his apologies to the attending police officers and staff at the hotel. He was granted unconditional bail. </w:t>
      </w:r>
    </w:p>
    <w:p w14:paraId="1F0E9364" w14:textId="77777777" w:rsidR="008F5B6B" w:rsidRPr="001E5268" w:rsidRDefault="008F5B6B" w:rsidP="008F5B6B">
      <w:pPr>
        <w:pStyle w:val="ListParagraph"/>
        <w:rPr>
          <w:rFonts w:ascii="Arial" w:hAnsi="Arial" w:cs="Arial"/>
          <w:color w:val="000000"/>
          <w:sz w:val="24"/>
          <w:szCs w:val="24"/>
        </w:rPr>
      </w:pPr>
    </w:p>
    <w:p w14:paraId="0D3922CC" w14:textId="47FA96F9" w:rsidR="00155146" w:rsidRPr="001E5268" w:rsidRDefault="00CC6D4C" w:rsidP="00870AE9">
      <w:pPr>
        <w:pStyle w:val="ListParagraph"/>
        <w:numPr>
          <w:ilvl w:val="0"/>
          <w:numId w:val="1"/>
        </w:numPr>
        <w:rPr>
          <w:rFonts w:ascii="Arial" w:hAnsi="Arial" w:cs="Arial"/>
          <w:sz w:val="24"/>
          <w:szCs w:val="24"/>
        </w:rPr>
      </w:pPr>
      <w:r w:rsidRPr="001E5268">
        <w:rPr>
          <w:rFonts w:ascii="Arial" w:hAnsi="Arial" w:cs="Arial"/>
          <w:color w:val="000000"/>
          <w:sz w:val="24"/>
          <w:szCs w:val="24"/>
        </w:rPr>
        <w:t xml:space="preserve">On 6 March 2021, </w:t>
      </w:r>
      <w:r w:rsidR="00AF599B">
        <w:rPr>
          <w:rFonts w:ascii="Arial" w:hAnsi="Arial" w:cs="Arial"/>
          <w:color w:val="000000"/>
          <w:sz w:val="24"/>
          <w:szCs w:val="24"/>
        </w:rPr>
        <w:t>Niall Skinner</w:t>
      </w:r>
      <w:r w:rsidRPr="001E5268">
        <w:rPr>
          <w:rFonts w:ascii="Arial" w:hAnsi="Arial" w:cs="Arial"/>
          <w:color w:val="000000"/>
          <w:sz w:val="24"/>
          <w:szCs w:val="24"/>
        </w:rPr>
        <w:t xml:space="preserve"> received a police caution for being drunk and disorderly in a public place on </w:t>
      </w:r>
      <w:r w:rsidR="00A5576E" w:rsidRPr="001E5268">
        <w:rPr>
          <w:rFonts w:ascii="Arial" w:hAnsi="Arial" w:cs="Arial"/>
          <w:color w:val="000000"/>
          <w:sz w:val="24"/>
          <w:szCs w:val="24"/>
        </w:rPr>
        <w:t xml:space="preserve">or </w:t>
      </w:r>
      <w:proofErr w:type="gramStart"/>
      <w:r w:rsidR="00A5576E" w:rsidRPr="001E5268">
        <w:rPr>
          <w:rFonts w:ascii="Arial" w:hAnsi="Arial" w:cs="Arial"/>
          <w:color w:val="000000"/>
          <w:sz w:val="24"/>
          <w:szCs w:val="24"/>
        </w:rPr>
        <w:t>in</w:t>
      </w:r>
      <w:proofErr w:type="gramEnd"/>
      <w:r w:rsidR="00A5576E" w:rsidRPr="001E5268">
        <w:rPr>
          <w:rFonts w:ascii="Arial" w:hAnsi="Arial" w:cs="Arial"/>
          <w:color w:val="000000"/>
          <w:sz w:val="24"/>
          <w:szCs w:val="24"/>
        </w:rPr>
        <w:t xml:space="preserve"> 4 December 2020, with a crime reference of 23/51796/20.</w:t>
      </w:r>
    </w:p>
    <w:p w14:paraId="63F899D0" w14:textId="77777777" w:rsidR="00042574" w:rsidRPr="001E5268" w:rsidRDefault="00042574" w:rsidP="00042574">
      <w:pPr>
        <w:pStyle w:val="ListParagraph"/>
        <w:rPr>
          <w:rFonts w:ascii="Arial" w:hAnsi="Arial" w:cs="Arial"/>
          <w:sz w:val="24"/>
          <w:szCs w:val="24"/>
        </w:rPr>
      </w:pPr>
    </w:p>
    <w:p w14:paraId="5331B91F" w14:textId="7F1B1F63" w:rsidR="00042574" w:rsidRPr="001E5268" w:rsidRDefault="00042574" w:rsidP="00870AE9">
      <w:pPr>
        <w:pStyle w:val="ListParagraph"/>
        <w:numPr>
          <w:ilvl w:val="0"/>
          <w:numId w:val="1"/>
        </w:numPr>
        <w:rPr>
          <w:rFonts w:ascii="Arial" w:hAnsi="Arial" w:cs="Arial"/>
          <w:sz w:val="24"/>
          <w:szCs w:val="24"/>
        </w:rPr>
      </w:pPr>
      <w:r w:rsidRPr="001E5268">
        <w:rPr>
          <w:rFonts w:ascii="Arial" w:hAnsi="Arial" w:cs="Arial"/>
          <w:sz w:val="24"/>
          <w:szCs w:val="24"/>
        </w:rPr>
        <w:lastRenderedPageBreak/>
        <w:t xml:space="preserve">On </w:t>
      </w:r>
      <w:r w:rsidR="00B977B4" w:rsidRPr="001E5268">
        <w:rPr>
          <w:rFonts w:ascii="Arial" w:hAnsi="Arial" w:cs="Arial"/>
          <w:sz w:val="24"/>
          <w:szCs w:val="24"/>
        </w:rPr>
        <w:t>25 March 2021</w:t>
      </w:r>
      <w:r w:rsidR="003F2619" w:rsidRPr="001E5268">
        <w:rPr>
          <w:rFonts w:ascii="Arial" w:hAnsi="Arial" w:cs="Arial"/>
          <w:sz w:val="24"/>
          <w:szCs w:val="24"/>
        </w:rPr>
        <w:t>,</w:t>
      </w:r>
      <w:r w:rsidR="00B977B4" w:rsidRPr="001E5268">
        <w:rPr>
          <w:rFonts w:ascii="Arial" w:hAnsi="Arial" w:cs="Arial"/>
          <w:sz w:val="24"/>
          <w:szCs w:val="24"/>
        </w:rPr>
        <w:t xml:space="preserve"> the BSB received a self-report from </w:t>
      </w:r>
      <w:r w:rsidR="00AF599B">
        <w:rPr>
          <w:rFonts w:ascii="Arial" w:hAnsi="Arial" w:cs="Arial"/>
          <w:sz w:val="24"/>
          <w:szCs w:val="24"/>
        </w:rPr>
        <w:t>Niall Skinner</w:t>
      </w:r>
      <w:r w:rsidR="00B977B4" w:rsidRPr="001E5268">
        <w:rPr>
          <w:rFonts w:ascii="Arial" w:hAnsi="Arial" w:cs="Arial"/>
          <w:sz w:val="24"/>
          <w:szCs w:val="24"/>
        </w:rPr>
        <w:t xml:space="preserve"> about </w:t>
      </w:r>
      <w:r w:rsidR="005456A5" w:rsidRPr="001E5268">
        <w:rPr>
          <w:rFonts w:ascii="Arial" w:hAnsi="Arial" w:cs="Arial"/>
          <w:sz w:val="24"/>
          <w:szCs w:val="24"/>
        </w:rPr>
        <w:t>the above conduct.</w:t>
      </w:r>
    </w:p>
    <w:p w14:paraId="3597BE11" w14:textId="77777777" w:rsidR="00EF4326" w:rsidRPr="001E5268" w:rsidRDefault="00EF4326" w:rsidP="00EF4326">
      <w:pPr>
        <w:pStyle w:val="ListParagraph"/>
        <w:rPr>
          <w:rFonts w:ascii="Arial" w:hAnsi="Arial" w:cs="Arial"/>
          <w:sz w:val="24"/>
          <w:szCs w:val="24"/>
        </w:rPr>
      </w:pPr>
    </w:p>
    <w:p w14:paraId="196369EB" w14:textId="6518D1E0" w:rsidR="00EF4326" w:rsidRPr="001E5268" w:rsidRDefault="00BB4E57" w:rsidP="00870AE9">
      <w:pPr>
        <w:pStyle w:val="ListParagraph"/>
        <w:numPr>
          <w:ilvl w:val="0"/>
          <w:numId w:val="1"/>
        </w:numPr>
        <w:rPr>
          <w:rFonts w:ascii="Arial" w:hAnsi="Arial" w:cs="Arial"/>
          <w:sz w:val="24"/>
          <w:szCs w:val="24"/>
        </w:rPr>
      </w:pPr>
      <w:r w:rsidRPr="001E5268">
        <w:rPr>
          <w:rFonts w:ascii="Arial" w:hAnsi="Arial" w:cs="Arial"/>
          <w:sz w:val="24"/>
          <w:szCs w:val="24"/>
        </w:rPr>
        <w:t>On 23 April 2021, t</w:t>
      </w:r>
      <w:r w:rsidR="00BE2EA1" w:rsidRPr="001E5268">
        <w:rPr>
          <w:rFonts w:ascii="Arial" w:hAnsi="Arial" w:cs="Arial"/>
          <w:sz w:val="24"/>
          <w:szCs w:val="24"/>
        </w:rPr>
        <w:t xml:space="preserve">he BSB wrote to </w:t>
      </w:r>
      <w:r w:rsidR="00AF599B">
        <w:rPr>
          <w:rFonts w:ascii="Arial" w:hAnsi="Arial" w:cs="Arial"/>
          <w:sz w:val="24"/>
          <w:szCs w:val="24"/>
        </w:rPr>
        <w:t>Niall Skinner</w:t>
      </w:r>
      <w:r w:rsidR="00BE2EA1" w:rsidRPr="001E5268">
        <w:rPr>
          <w:rFonts w:ascii="Arial" w:hAnsi="Arial" w:cs="Arial"/>
          <w:sz w:val="24"/>
          <w:szCs w:val="24"/>
        </w:rPr>
        <w:t xml:space="preserve"> alleging he </w:t>
      </w:r>
      <w:r w:rsidR="00FF15A2" w:rsidRPr="001E5268">
        <w:rPr>
          <w:rFonts w:ascii="Arial" w:hAnsi="Arial" w:cs="Arial"/>
          <w:sz w:val="24"/>
          <w:szCs w:val="24"/>
        </w:rPr>
        <w:t xml:space="preserve">was drunk and disorderly in a </w:t>
      </w:r>
      <w:r w:rsidR="00571EB9" w:rsidRPr="001E5268">
        <w:rPr>
          <w:rFonts w:ascii="Arial" w:hAnsi="Arial" w:cs="Arial"/>
          <w:sz w:val="24"/>
          <w:szCs w:val="24"/>
        </w:rPr>
        <w:t xml:space="preserve">public place, namely </w:t>
      </w:r>
      <w:r w:rsidR="00D624D3">
        <w:rPr>
          <w:rFonts w:ascii="Arial" w:hAnsi="Arial" w:cs="Arial"/>
          <w:sz w:val="24"/>
          <w:szCs w:val="24"/>
        </w:rPr>
        <w:t>a</w:t>
      </w:r>
      <w:r w:rsidR="00571EB9" w:rsidRPr="001E5268">
        <w:rPr>
          <w:rFonts w:ascii="Arial" w:hAnsi="Arial" w:cs="Arial"/>
          <w:sz w:val="24"/>
          <w:szCs w:val="24"/>
        </w:rPr>
        <w:t xml:space="preserve"> Hotel in Warwick, and he received a police caution as a result. </w:t>
      </w:r>
      <w:r w:rsidR="00A5576E" w:rsidRPr="001E5268">
        <w:rPr>
          <w:rFonts w:ascii="Arial" w:hAnsi="Arial" w:cs="Arial"/>
          <w:sz w:val="24"/>
          <w:szCs w:val="24"/>
        </w:rPr>
        <w:t xml:space="preserve">This </w:t>
      </w:r>
      <w:r w:rsidR="004F1B75" w:rsidRPr="001E5268">
        <w:rPr>
          <w:rFonts w:ascii="Arial" w:hAnsi="Arial" w:cs="Arial"/>
          <w:sz w:val="24"/>
          <w:szCs w:val="24"/>
        </w:rPr>
        <w:t xml:space="preserve">alleged conduct </w:t>
      </w:r>
      <w:r w:rsidR="00A5576E" w:rsidRPr="001E5268">
        <w:rPr>
          <w:rFonts w:ascii="Arial" w:hAnsi="Arial" w:cs="Arial"/>
          <w:sz w:val="24"/>
          <w:szCs w:val="24"/>
        </w:rPr>
        <w:t>appeared</w:t>
      </w:r>
      <w:r w:rsidR="004F1B75" w:rsidRPr="001E5268">
        <w:rPr>
          <w:rFonts w:ascii="Arial" w:hAnsi="Arial" w:cs="Arial"/>
          <w:sz w:val="24"/>
          <w:szCs w:val="24"/>
        </w:rPr>
        <w:t xml:space="preserve"> to </w:t>
      </w:r>
      <w:r w:rsidR="00A5576E" w:rsidRPr="001E5268">
        <w:rPr>
          <w:rFonts w:ascii="Arial" w:hAnsi="Arial" w:cs="Arial"/>
          <w:sz w:val="24"/>
          <w:szCs w:val="24"/>
        </w:rPr>
        <w:t>be</w:t>
      </w:r>
      <w:r w:rsidR="004F1B75" w:rsidRPr="001E5268">
        <w:rPr>
          <w:rFonts w:ascii="Arial" w:hAnsi="Arial" w:cs="Arial"/>
          <w:sz w:val="24"/>
          <w:szCs w:val="24"/>
        </w:rPr>
        <w:t xml:space="preserve"> in breach of Core Duty 5 of the BSB Handbook and </w:t>
      </w:r>
      <w:r w:rsidR="001D4E77" w:rsidRPr="001E5268">
        <w:rPr>
          <w:rFonts w:ascii="Arial" w:hAnsi="Arial" w:cs="Arial"/>
          <w:sz w:val="24"/>
          <w:szCs w:val="24"/>
        </w:rPr>
        <w:t>in potential breach of rC8 of the BB Handbook.</w:t>
      </w:r>
    </w:p>
    <w:p w14:paraId="15E32AC0" w14:textId="77777777" w:rsidR="001D4E77" w:rsidRPr="001E5268" w:rsidRDefault="001D4E77" w:rsidP="001D4E77">
      <w:pPr>
        <w:pStyle w:val="ListParagraph"/>
        <w:rPr>
          <w:rFonts w:ascii="Arial" w:hAnsi="Arial" w:cs="Arial"/>
          <w:sz w:val="24"/>
          <w:szCs w:val="24"/>
        </w:rPr>
      </w:pPr>
    </w:p>
    <w:p w14:paraId="46EBBB13" w14:textId="1C2A73CC" w:rsidR="001D4E77" w:rsidRPr="001E5268" w:rsidRDefault="00AF599B" w:rsidP="00870AE9">
      <w:pPr>
        <w:pStyle w:val="ListParagraph"/>
        <w:numPr>
          <w:ilvl w:val="0"/>
          <w:numId w:val="1"/>
        </w:numPr>
        <w:rPr>
          <w:rFonts w:ascii="Arial" w:hAnsi="Arial" w:cs="Arial"/>
          <w:sz w:val="24"/>
          <w:szCs w:val="24"/>
        </w:rPr>
      </w:pPr>
      <w:r>
        <w:rPr>
          <w:rFonts w:ascii="Arial" w:hAnsi="Arial" w:cs="Arial"/>
          <w:sz w:val="24"/>
          <w:szCs w:val="24"/>
        </w:rPr>
        <w:t>Niall Skinner</w:t>
      </w:r>
      <w:r w:rsidR="0073038D" w:rsidRPr="001E5268">
        <w:rPr>
          <w:rFonts w:ascii="Arial" w:hAnsi="Arial" w:cs="Arial"/>
          <w:sz w:val="24"/>
          <w:szCs w:val="24"/>
        </w:rPr>
        <w:t xml:space="preserve"> responded to the allegation on </w:t>
      </w:r>
      <w:r w:rsidR="00E901C4" w:rsidRPr="001E5268">
        <w:rPr>
          <w:rFonts w:ascii="Arial" w:hAnsi="Arial" w:cs="Arial"/>
          <w:sz w:val="24"/>
          <w:szCs w:val="24"/>
        </w:rPr>
        <w:t>14 May 2021</w:t>
      </w:r>
      <w:r w:rsidR="00293654" w:rsidRPr="001E5268">
        <w:rPr>
          <w:rFonts w:ascii="Arial" w:hAnsi="Arial" w:cs="Arial"/>
          <w:sz w:val="24"/>
          <w:szCs w:val="24"/>
        </w:rPr>
        <w:t xml:space="preserve">. In summary </w:t>
      </w:r>
      <w:r>
        <w:rPr>
          <w:rFonts w:ascii="Arial" w:hAnsi="Arial" w:cs="Arial"/>
          <w:sz w:val="24"/>
          <w:szCs w:val="24"/>
        </w:rPr>
        <w:t>he</w:t>
      </w:r>
      <w:r w:rsidR="00293654" w:rsidRPr="001E5268">
        <w:rPr>
          <w:rFonts w:ascii="Arial" w:hAnsi="Arial" w:cs="Arial"/>
          <w:sz w:val="24"/>
          <w:szCs w:val="24"/>
        </w:rPr>
        <w:t xml:space="preserve"> confirmed</w:t>
      </w:r>
      <w:r w:rsidR="00A5576E" w:rsidRPr="001E5268">
        <w:rPr>
          <w:rFonts w:ascii="Arial" w:hAnsi="Arial" w:cs="Arial"/>
          <w:sz w:val="24"/>
          <w:szCs w:val="24"/>
        </w:rPr>
        <w:t xml:space="preserve"> he</w:t>
      </w:r>
      <w:r w:rsidR="00293654" w:rsidRPr="001E5268">
        <w:rPr>
          <w:rFonts w:ascii="Arial" w:hAnsi="Arial" w:cs="Arial"/>
          <w:sz w:val="24"/>
          <w:szCs w:val="24"/>
        </w:rPr>
        <w:t>:</w:t>
      </w:r>
    </w:p>
    <w:p w14:paraId="5C74B200" w14:textId="77777777" w:rsidR="00293654" w:rsidRPr="001E5268" w:rsidRDefault="00293654" w:rsidP="00293654">
      <w:pPr>
        <w:pStyle w:val="ListParagraph"/>
        <w:rPr>
          <w:rFonts w:ascii="Arial" w:hAnsi="Arial" w:cs="Arial"/>
          <w:sz w:val="24"/>
          <w:szCs w:val="24"/>
        </w:rPr>
      </w:pPr>
    </w:p>
    <w:p w14:paraId="03DD8BA3" w14:textId="0C95402F" w:rsidR="00A5576E" w:rsidRPr="001E5268" w:rsidRDefault="00A5576E" w:rsidP="00A5576E">
      <w:pPr>
        <w:pStyle w:val="ListParagraph"/>
        <w:numPr>
          <w:ilvl w:val="1"/>
          <w:numId w:val="1"/>
        </w:numPr>
        <w:rPr>
          <w:rFonts w:ascii="Arial" w:hAnsi="Arial" w:cs="Arial"/>
          <w:sz w:val="24"/>
          <w:szCs w:val="24"/>
        </w:rPr>
      </w:pPr>
      <w:r w:rsidRPr="001E5268">
        <w:rPr>
          <w:rFonts w:ascii="Arial" w:hAnsi="Arial" w:cs="Arial"/>
          <w:sz w:val="24"/>
          <w:szCs w:val="24"/>
        </w:rPr>
        <w:t>Admitted to the allegation and made no excuses for his behaviour</w:t>
      </w:r>
      <w:r w:rsidR="40E401C1" w:rsidRPr="001E5268">
        <w:rPr>
          <w:rFonts w:ascii="Arial" w:hAnsi="Arial" w:cs="Arial"/>
          <w:sz w:val="24"/>
          <w:szCs w:val="24"/>
        </w:rPr>
        <w:t xml:space="preserve">; </w:t>
      </w:r>
    </w:p>
    <w:p w14:paraId="65429353" w14:textId="68E3DAFF" w:rsidR="00A5576E" w:rsidRPr="001E5268" w:rsidRDefault="00A5576E" w:rsidP="00A5576E">
      <w:pPr>
        <w:pStyle w:val="ListParagraph"/>
        <w:numPr>
          <w:ilvl w:val="1"/>
          <w:numId w:val="1"/>
        </w:numPr>
        <w:rPr>
          <w:rFonts w:ascii="Arial" w:hAnsi="Arial" w:cs="Arial"/>
          <w:sz w:val="24"/>
          <w:szCs w:val="24"/>
        </w:rPr>
      </w:pPr>
      <w:r w:rsidRPr="001E5268">
        <w:rPr>
          <w:rFonts w:ascii="Arial" w:hAnsi="Arial" w:cs="Arial"/>
          <w:sz w:val="24"/>
          <w:szCs w:val="24"/>
        </w:rPr>
        <w:t>Reported the incident to his Chambers Manager</w:t>
      </w:r>
      <w:r w:rsidR="61A3CA59" w:rsidRPr="001E5268">
        <w:rPr>
          <w:rFonts w:ascii="Arial" w:hAnsi="Arial" w:cs="Arial"/>
          <w:sz w:val="24"/>
          <w:szCs w:val="24"/>
        </w:rPr>
        <w:t xml:space="preserve">; and </w:t>
      </w:r>
    </w:p>
    <w:p w14:paraId="461AD050" w14:textId="77777777" w:rsidR="00A5576E" w:rsidRPr="001E5268" w:rsidRDefault="00A5576E" w:rsidP="00A5576E">
      <w:pPr>
        <w:pStyle w:val="ListParagraph"/>
        <w:numPr>
          <w:ilvl w:val="1"/>
          <w:numId w:val="1"/>
        </w:numPr>
        <w:rPr>
          <w:rFonts w:ascii="Arial" w:hAnsi="Arial" w:cs="Arial"/>
          <w:sz w:val="24"/>
          <w:szCs w:val="24"/>
        </w:rPr>
      </w:pPr>
      <w:r w:rsidRPr="001E5268">
        <w:rPr>
          <w:rFonts w:ascii="Arial" w:hAnsi="Arial" w:cs="Arial"/>
          <w:sz w:val="24"/>
          <w:szCs w:val="24"/>
        </w:rPr>
        <w:t>Accepted the Warwickshire police caution.</w:t>
      </w:r>
    </w:p>
    <w:p w14:paraId="0DB65BE4" w14:textId="77777777" w:rsidR="00A5576E" w:rsidRPr="001E5268" w:rsidRDefault="00A5576E" w:rsidP="00A5576E">
      <w:pPr>
        <w:pStyle w:val="ListParagraph"/>
        <w:rPr>
          <w:rFonts w:ascii="Arial" w:hAnsi="Arial" w:cs="Arial"/>
          <w:sz w:val="24"/>
          <w:szCs w:val="24"/>
        </w:rPr>
      </w:pPr>
    </w:p>
    <w:p w14:paraId="27EFF09A" w14:textId="62C9B5E3" w:rsidR="00A5576E" w:rsidRPr="001E5268" w:rsidRDefault="00A5576E" w:rsidP="00A5576E">
      <w:pPr>
        <w:pStyle w:val="ListParagraph"/>
        <w:numPr>
          <w:ilvl w:val="0"/>
          <w:numId w:val="1"/>
        </w:numPr>
        <w:rPr>
          <w:rFonts w:ascii="Arial" w:hAnsi="Arial" w:cs="Arial"/>
          <w:sz w:val="24"/>
          <w:szCs w:val="24"/>
        </w:rPr>
      </w:pPr>
      <w:r w:rsidRPr="001E5268">
        <w:rPr>
          <w:rFonts w:ascii="Arial" w:hAnsi="Arial" w:cs="Arial"/>
          <w:sz w:val="24"/>
          <w:szCs w:val="24"/>
        </w:rPr>
        <w:t xml:space="preserve">In August 2021, the BSB received a copy of an MG5 police report summary dated 7 December 2021, which preceded the subsequent police caution. In summary, the police report outlined further details of the incident on 4 December 2020 in that </w:t>
      </w:r>
      <w:r w:rsidR="00AF599B">
        <w:rPr>
          <w:rFonts w:ascii="Arial" w:hAnsi="Arial" w:cs="Arial"/>
          <w:sz w:val="24"/>
          <w:szCs w:val="24"/>
        </w:rPr>
        <w:t>Niall Skinner</w:t>
      </w:r>
      <w:r w:rsidRPr="001E5268">
        <w:rPr>
          <w:rFonts w:ascii="Arial" w:hAnsi="Arial" w:cs="Arial"/>
          <w:sz w:val="24"/>
          <w:szCs w:val="24"/>
        </w:rPr>
        <w:t xml:space="preserve"> had:</w:t>
      </w:r>
    </w:p>
    <w:p w14:paraId="3AEE1551" w14:textId="77777777" w:rsidR="00A5576E" w:rsidRPr="001E5268" w:rsidRDefault="00A5576E" w:rsidP="00A5576E">
      <w:pPr>
        <w:rPr>
          <w:rFonts w:ascii="Arial" w:hAnsi="Arial" w:cs="Arial"/>
          <w:sz w:val="24"/>
          <w:szCs w:val="24"/>
        </w:rPr>
      </w:pPr>
    </w:p>
    <w:p w14:paraId="5AB4A84E" w14:textId="77777777" w:rsidR="00A5576E" w:rsidRPr="001E5268" w:rsidRDefault="00A5576E" w:rsidP="00A5576E">
      <w:pPr>
        <w:pStyle w:val="ListParagraph"/>
        <w:numPr>
          <w:ilvl w:val="0"/>
          <w:numId w:val="3"/>
        </w:numPr>
        <w:jc w:val="both"/>
        <w:rPr>
          <w:rFonts w:ascii="Arial" w:eastAsia="Arial" w:hAnsi="Arial" w:cs="Arial"/>
          <w:sz w:val="24"/>
          <w:szCs w:val="24"/>
        </w:rPr>
      </w:pPr>
      <w:r w:rsidRPr="001E5268">
        <w:rPr>
          <w:rFonts w:ascii="Arial" w:hAnsi="Arial" w:cs="Arial"/>
          <w:sz w:val="24"/>
          <w:szCs w:val="24"/>
        </w:rPr>
        <w:t xml:space="preserve">Been </w:t>
      </w:r>
      <w:r w:rsidRPr="001E5268">
        <w:rPr>
          <w:rFonts w:ascii="Arial" w:eastAsia="Arial" w:hAnsi="Arial" w:cs="Arial"/>
          <w:sz w:val="24"/>
          <w:szCs w:val="24"/>
        </w:rPr>
        <w:t xml:space="preserve">unpredictable and disorderly in the hotel reception area, knocking on the Perspex screen surrounding the staff and demanding that the bar be opened. </w:t>
      </w:r>
    </w:p>
    <w:p w14:paraId="5FA9970B" w14:textId="3DCA028E" w:rsidR="00A5576E" w:rsidRPr="001E5268" w:rsidRDefault="00A5576E" w:rsidP="00A5576E">
      <w:pPr>
        <w:pStyle w:val="ListParagraph"/>
        <w:numPr>
          <w:ilvl w:val="0"/>
          <w:numId w:val="3"/>
        </w:numPr>
        <w:jc w:val="both"/>
        <w:rPr>
          <w:rFonts w:ascii="Arial" w:eastAsia="Arial" w:hAnsi="Arial" w:cs="Arial"/>
          <w:sz w:val="24"/>
          <w:szCs w:val="24"/>
        </w:rPr>
      </w:pPr>
      <w:r w:rsidRPr="001E5268">
        <w:rPr>
          <w:rFonts w:ascii="Arial" w:eastAsia="Arial" w:hAnsi="Arial" w:cs="Arial"/>
          <w:sz w:val="24"/>
          <w:szCs w:val="24"/>
        </w:rPr>
        <w:t xml:space="preserve">The MG5 summary described how when checking in </w:t>
      </w:r>
      <w:r w:rsidR="00AF599B">
        <w:rPr>
          <w:rFonts w:ascii="Arial" w:eastAsia="Arial" w:hAnsi="Arial" w:cs="Arial"/>
          <w:sz w:val="24"/>
          <w:szCs w:val="24"/>
        </w:rPr>
        <w:t>Niall Skinner</w:t>
      </w:r>
      <w:r w:rsidRPr="001E5268">
        <w:rPr>
          <w:rFonts w:ascii="Arial" w:eastAsia="Arial" w:hAnsi="Arial" w:cs="Arial"/>
          <w:sz w:val="24"/>
          <w:szCs w:val="24"/>
        </w:rPr>
        <w:t xml:space="preserve"> made</w:t>
      </w:r>
      <w:r w:rsidR="00BE32A7">
        <w:rPr>
          <w:rFonts w:ascii="Arial" w:eastAsia="Arial" w:hAnsi="Arial" w:cs="Arial"/>
          <w:sz w:val="24"/>
          <w:szCs w:val="24"/>
        </w:rPr>
        <w:t xml:space="preserve"> </w:t>
      </w:r>
      <w:r w:rsidR="00BE32A7" w:rsidRPr="00BE32A7">
        <w:rPr>
          <w:rFonts w:ascii="Arial" w:eastAsia="Arial" w:hAnsi="Arial" w:cs="Arial"/>
          <w:sz w:val="24"/>
          <w:szCs w:val="24"/>
        </w:rPr>
        <w:t xml:space="preserve">foul, abusive and </w:t>
      </w:r>
      <w:r w:rsidR="00BE32A7">
        <w:rPr>
          <w:rFonts w:ascii="Arial" w:eastAsia="Arial" w:hAnsi="Arial" w:cs="Arial"/>
          <w:sz w:val="24"/>
          <w:szCs w:val="24"/>
        </w:rPr>
        <w:t xml:space="preserve">grossly </w:t>
      </w:r>
      <w:r w:rsidR="00BE32A7" w:rsidRPr="00BE32A7">
        <w:rPr>
          <w:rFonts w:ascii="Arial" w:eastAsia="Arial" w:hAnsi="Arial" w:cs="Arial"/>
          <w:sz w:val="24"/>
          <w:szCs w:val="24"/>
        </w:rPr>
        <w:t xml:space="preserve">offensive </w:t>
      </w:r>
      <w:r w:rsidR="00BE32A7">
        <w:rPr>
          <w:rFonts w:ascii="Arial" w:eastAsia="Arial" w:hAnsi="Arial" w:cs="Arial"/>
          <w:sz w:val="24"/>
          <w:szCs w:val="24"/>
        </w:rPr>
        <w:t>comments</w:t>
      </w:r>
      <w:r w:rsidR="00BE32A7" w:rsidRPr="00BE32A7">
        <w:rPr>
          <w:rFonts w:ascii="Arial" w:eastAsia="Arial" w:hAnsi="Arial" w:cs="Arial"/>
          <w:sz w:val="24"/>
          <w:szCs w:val="24"/>
        </w:rPr>
        <w:t xml:space="preserve"> including threats towards hotel staff</w:t>
      </w:r>
      <w:r w:rsidR="00BE32A7">
        <w:rPr>
          <w:rFonts w:ascii="Arial" w:eastAsia="Arial" w:hAnsi="Arial" w:cs="Arial"/>
          <w:sz w:val="24"/>
          <w:szCs w:val="24"/>
        </w:rPr>
        <w:t>.</w:t>
      </w:r>
      <w:r w:rsidRPr="001E5268">
        <w:rPr>
          <w:rFonts w:ascii="Arial" w:eastAsia="Arial" w:hAnsi="Arial" w:cs="Arial"/>
          <w:sz w:val="24"/>
          <w:szCs w:val="24"/>
        </w:rPr>
        <w:t xml:space="preserve">  </w:t>
      </w:r>
    </w:p>
    <w:p w14:paraId="0814719E" w14:textId="77777777" w:rsidR="00A5576E" w:rsidRPr="001E5268" w:rsidRDefault="00A5576E" w:rsidP="00A5576E">
      <w:pPr>
        <w:spacing w:line="257" w:lineRule="auto"/>
        <w:jc w:val="both"/>
        <w:rPr>
          <w:rFonts w:ascii="Arial" w:eastAsia="Arial" w:hAnsi="Arial" w:cs="Arial"/>
          <w:sz w:val="24"/>
          <w:szCs w:val="24"/>
        </w:rPr>
      </w:pPr>
    </w:p>
    <w:p w14:paraId="1C279BA9" w14:textId="5366021E" w:rsidR="00A5576E" w:rsidRPr="001E5268" w:rsidRDefault="00A5576E" w:rsidP="00A5576E">
      <w:pPr>
        <w:pStyle w:val="ListParagraph"/>
        <w:numPr>
          <w:ilvl w:val="0"/>
          <w:numId w:val="1"/>
        </w:numPr>
        <w:spacing w:line="257" w:lineRule="auto"/>
        <w:jc w:val="both"/>
        <w:rPr>
          <w:rFonts w:ascii="Arial" w:eastAsia="Arial" w:hAnsi="Arial" w:cs="Arial"/>
          <w:sz w:val="24"/>
          <w:szCs w:val="24"/>
        </w:rPr>
      </w:pPr>
      <w:r w:rsidRPr="001E5268">
        <w:rPr>
          <w:rFonts w:ascii="Arial" w:eastAsia="Arial" w:hAnsi="Arial" w:cs="Arial"/>
          <w:sz w:val="24"/>
          <w:szCs w:val="24"/>
        </w:rPr>
        <w:t xml:space="preserve">On 12 August 2021, the BSB sent the MG5 police report summary to </w:t>
      </w:r>
      <w:r w:rsidR="00AF599B">
        <w:rPr>
          <w:rFonts w:ascii="Arial" w:eastAsia="Arial" w:hAnsi="Arial" w:cs="Arial"/>
          <w:sz w:val="24"/>
          <w:szCs w:val="24"/>
        </w:rPr>
        <w:t>Niall Skinner</w:t>
      </w:r>
      <w:r w:rsidRPr="001E5268">
        <w:rPr>
          <w:rFonts w:ascii="Arial" w:eastAsia="Arial" w:hAnsi="Arial" w:cs="Arial"/>
          <w:sz w:val="24"/>
          <w:szCs w:val="24"/>
        </w:rPr>
        <w:t xml:space="preserve"> to invite him to</w:t>
      </w:r>
      <w:r w:rsidR="00E232A9" w:rsidRPr="001E5268">
        <w:rPr>
          <w:rFonts w:ascii="Arial" w:eastAsia="Arial" w:hAnsi="Arial" w:cs="Arial"/>
          <w:sz w:val="24"/>
          <w:szCs w:val="24"/>
        </w:rPr>
        <w:t xml:space="preserve"> comment further</w:t>
      </w:r>
      <w:r w:rsidRPr="001E5268">
        <w:rPr>
          <w:rFonts w:ascii="Arial" w:eastAsia="Arial" w:hAnsi="Arial" w:cs="Arial"/>
          <w:sz w:val="24"/>
          <w:szCs w:val="24"/>
        </w:rPr>
        <w:t xml:space="preserve">. </w:t>
      </w:r>
      <w:r w:rsidR="00AF599B">
        <w:rPr>
          <w:rFonts w:ascii="Arial" w:eastAsia="Arial" w:hAnsi="Arial" w:cs="Arial"/>
          <w:sz w:val="24"/>
          <w:szCs w:val="24"/>
        </w:rPr>
        <w:t>Niall Skinner</w:t>
      </w:r>
      <w:r w:rsidRPr="001E5268">
        <w:rPr>
          <w:rFonts w:ascii="Arial" w:eastAsia="Arial" w:hAnsi="Arial" w:cs="Arial"/>
          <w:sz w:val="24"/>
          <w:szCs w:val="24"/>
        </w:rPr>
        <w:t xml:space="preserve"> has not taken the opportunity to further respond.   </w:t>
      </w:r>
    </w:p>
    <w:p w14:paraId="368B6F6C" w14:textId="77777777" w:rsidR="00E051C3" w:rsidRPr="001E5268" w:rsidRDefault="00E051C3" w:rsidP="00A5576E">
      <w:pPr>
        <w:rPr>
          <w:rFonts w:ascii="Arial" w:hAnsi="Arial" w:cs="Arial"/>
          <w:sz w:val="24"/>
          <w:szCs w:val="24"/>
          <w:highlight w:val="yellow"/>
        </w:rPr>
      </w:pPr>
    </w:p>
    <w:p w14:paraId="1E3E5196" w14:textId="77777777" w:rsidR="00D43CD3" w:rsidRPr="001E5268" w:rsidRDefault="00B5357D" w:rsidP="00B5357D">
      <w:pPr>
        <w:pStyle w:val="ListParagraph"/>
        <w:numPr>
          <w:ilvl w:val="0"/>
          <w:numId w:val="1"/>
        </w:numPr>
        <w:rPr>
          <w:rFonts w:ascii="Arial" w:hAnsi="Arial" w:cs="Arial"/>
          <w:sz w:val="24"/>
          <w:szCs w:val="24"/>
        </w:rPr>
      </w:pPr>
      <w:r w:rsidRPr="001E5268">
        <w:rPr>
          <w:rFonts w:ascii="Arial" w:hAnsi="Arial" w:cs="Arial"/>
          <w:sz w:val="24"/>
          <w:szCs w:val="24"/>
        </w:rPr>
        <w:t xml:space="preserve">On </w:t>
      </w:r>
      <w:r w:rsidR="006222E6" w:rsidRPr="001E5268">
        <w:rPr>
          <w:rFonts w:ascii="Arial" w:hAnsi="Arial" w:cs="Arial"/>
          <w:sz w:val="24"/>
          <w:szCs w:val="24"/>
        </w:rPr>
        <w:t xml:space="preserve">14 October 2021 </w:t>
      </w:r>
      <w:r w:rsidR="0022786A" w:rsidRPr="001E5268">
        <w:rPr>
          <w:rFonts w:ascii="Arial" w:hAnsi="Arial" w:cs="Arial"/>
          <w:sz w:val="24"/>
          <w:szCs w:val="24"/>
        </w:rPr>
        <w:t>the BSB referred the c</w:t>
      </w:r>
      <w:r w:rsidR="00E55158" w:rsidRPr="001E5268">
        <w:rPr>
          <w:rFonts w:ascii="Arial" w:hAnsi="Arial" w:cs="Arial"/>
          <w:sz w:val="24"/>
          <w:szCs w:val="24"/>
        </w:rPr>
        <w:t>ase to the DBC procedure</w:t>
      </w:r>
      <w:r w:rsidR="00D43CD3" w:rsidRPr="001E5268">
        <w:rPr>
          <w:rFonts w:ascii="Arial" w:hAnsi="Arial" w:cs="Arial"/>
          <w:sz w:val="24"/>
          <w:szCs w:val="24"/>
        </w:rPr>
        <w:t>.</w:t>
      </w:r>
    </w:p>
    <w:p w14:paraId="57CCA8AE" w14:textId="77777777" w:rsidR="00D43CD3" w:rsidRPr="001E5268" w:rsidRDefault="00D43CD3" w:rsidP="00D43CD3">
      <w:pPr>
        <w:pStyle w:val="ListParagraph"/>
        <w:rPr>
          <w:rFonts w:ascii="Arial" w:hAnsi="Arial" w:cs="Arial"/>
          <w:sz w:val="24"/>
          <w:szCs w:val="24"/>
        </w:rPr>
      </w:pPr>
    </w:p>
    <w:p w14:paraId="616FF619" w14:textId="388CBF93" w:rsidR="00B5357D" w:rsidRPr="001E5268" w:rsidRDefault="00D43CD3" w:rsidP="00B5357D">
      <w:pPr>
        <w:pStyle w:val="ListParagraph"/>
        <w:numPr>
          <w:ilvl w:val="0"/>
          <w:numId w:val="1"/>
        </w:numPr>
        <w:rPr>
          <w:rFonts w:ascii="Arial" w:hAnsi="Arial" w:cs="Arial"/>
          <w:sz w:val="24"/>
          <w:szCs w:val="24"/>
        </w:rPr>
      </w:pPr>
      <w:r w:rsidRPr="001E5268">
        <w:rPr>
          <w:rFonts w:ascii="Arial" w:hAnsi="Arial" w:cs="Arial"/>
          <w:sz w:val="24"/>
          <w:szCs w:val="24"/>
        </w:rPr>
        <w:t xml:space="preserve">On 9 </w:t>
      </w:r>
      <w:r w:rsidR="00122627" w:rsidRPr="001E5268">
        <w:rPr>
          <w:rFonts w:ascii="Arial" w:hAnsi="Arial" w:cs="Arial"/>
          <w:sz w:val="24"/>
          <w:szCs w:val="24"/>
        </w:rPr>
        <w:t>November</w:t>
      </w:r>
      <w:r w:rsidRPr="001E5268">
        <w:rPr>
          <w:rFonts w:ascii="Arial" w:hAnsi="Arial" w:cs="Arial"/>
          <w:sz w:val="24"/>
          <w:szCs w:val="24"/>
        </w:rPr>
        <w:t xml:space="preserve"> 2021, </w:t>
      </w:r>
      <w:r w:rsidR="00AF599B">
        <w:rPr>
          <w:rFonts w:ascii="Arial" w:hAnsi="Arial" w:cs="Arial"/>
          <w:sz w:val="24"/>
          <w:szCs w:val="24"/>
        </w:rPr>
        <w:t>Niall Skinner</w:t>
      </w:r>
      <w:r w:rsidR="00E55158" w:rsidRPr="001E5268">
        <w:rPr>
          <w:rFonts w:ascii="Arial" w:hAnsi="Arial" w:cs="Arial"/>
          <w:sz w:val="24"/>
          <w:szCs w:val="24"/>
        </w:rPr>
        <w:t xml:space="preserve"> agreed </w:t>
      </w:r>
      <w:r w:rsidR="000E15FB" w:rsidRPr="001E5268">
        <w:rPr>
          <w:rFonts w:ascii="Arial" w:hAnsi="Arial" w:cs="Arial"/>
          <w:sz w:val="24"/>
          <w:szCs w:val="24"/>
        </w:rPr>
        <w:t xml:space="preserve">to </w:t>
      </w:r>
      <w:r w:rsidRPr="001E5268">
        <w:rPr>
          <w:rFonts w:ascii="Arial" w:hAnsi="Arial" w:cs="Arial"/>
          <w:sz w:val="24"/>
          <w:szCs w:val="24"/>
        </w:rPr>
        <w:t>the DBC</w:t>
      </w:r>
      <w:r w:rsidR="000E15FB" w:rsidRPr="001E5268">
        <w:rPr>
          <w:rFonts w:ascii="Arial" w:hAnsi="Arial" w:cs="Arial"/>
          <w:sz w:val="24"/>
          <w:szCs w:val="24"/>
        </w:rPr>
        <w:t xml:space="preserve"> process</w:t>
      </w:r>
      <w:r w:rsidRPr="001E5268">
        <w:rPr>
          <w:rFonts w:ascii="Arial" w:hAnsi="Arial" w:cs="Arial"/>
          <w:sz w:val="24"/>
          <w:szCs w:val="24"/>
        </w:rPr>
        <w:t>.</w:t>
      </w:r>
    </w:p>
    <w:p w14:paraId="1F410396" w14:textId="77777777" w:rsidR="00155146" w:rsidRDefault="00155146" w:rsidP="00155146">
      <w:pPr>
        <w:rPr>
          <w:rFonts w:ascii="Arial" w:hAnsi="Arial" w:cs="Arial"/>
          <w:sz w:val="24"/>
        </w:rPr>
      </w:pPr>
    </w:p>
    <w:p w14:paraId="78B28FB1" w14:textId="7730EE67" w:rsidR="00155146" w:rsidRPr="00A96FF9" w:rsidRDefault="00870AE9" w:rsidP="00155146">
      <w:pPr>
        <w:rPr>
          <w:rFonts w:ascii="Arial" w:hAnsi="Arial" w:cs="Arial"/>
          <w:b/>
          <w:sz w:val="28"/>
        </w:rPr>
      </w:pPr>
      <w:r w:rsidRPr="00A96FF9">
        <w:rPr>
          <w:rFonts w:ascii="Arial" w:hAnsi="Arial" w:cs="Arial"/>
          <w:b/>
          <w:sz w:val="28"/>
        </w:rPr>
        <w:t xml:space="preserve">Previous </w:t>
      </w:r>
      <w:r w:rsidRPr="00403045">
        <w:rPr>
          <w:rFonts w:ascii="Arial" w:hAnsi="Arial" w:cs="Arial"/>
          <w:b/>
          <w:sz w:val="28"/>
          <w:szCs w:val="28"/>
        </w:rPr>
        <w:t>disciplinary</w:t>
      </w:r>
      <w:r w:rsidRPr="00A96FF9">
        <w:rPr>
          <w:rFonts w:ascii="Arial" w:hAnsi="Arial" w:cs="Arial"/>
          <w:b/>
          <w:sz w:val="28"/>
        </w:rPr>
        <w:t xml:space="preserve"> findings</w:t>
      </w:r>
    </w:p>
    <w:p w14:paraId="06DC5832" w14:textId="77777777" w:rsidR="0071501D" w:rsidRDefault="0071501D" w:rsidP="00155146">
      <w:pPr>
        <w:rPr>
          <w:rFonts w:ascii="Arial" w:hAnsi="Arial" w:cs="Arial"/>
          <w:sz w:val="24"/>
        </w:rPr>
      </w:pPr>
    </w:p>
    <w:p w14:paraId="753F6079" w14:textId="37099D17" w:rsidR="00155146" w:rsidRPr="00A96FF9" w:rsidRDefault="00A96FF9" w:rsidP="00155146">
      <w:pPr>
        <w:rPr>
          <w:rFonts w:ascii="Arial" w:hAnsi="Arial" w:cs="Arial"/>
          <w:sz w:val="24"/>
        </w:rPr>
      </w:pPr>
      <w:r>
        <w:rPr>
          <w:rFonts w:ascii="Arial" w:hAnsi="Arial" w:cs="Arial"/>
          <w:sz w:val="24"/>
        </w:rPr>
        <w:t>N</w:t>
      </w:r>
      <w:r w:rsidR="00120B99">
        <w:rPr>
          <w:rFonts w:ascii="Arial" w:hAnsi="Arial" w:cs="Arial"/>
          <w:sz w:val="24"/>
        </w:rPr>
        <w:t>one recorded</w:t>
      </w:r>
      <w:r w:rsidR="006F1DEA">
        <w:rPr>
          <w:rFonts w:ascii="Arial" w:hAnsi="Arial" w:cs="Arial"/>
          <w:sz w:val="24"/>
        </w:rPr>
        <w:t>.</w:t>
      </w:r>
    </w:p>
    <w:p w14:paraId="1B6506CF" w14:textId="5CCFCBD1" w:rsidR="00155146" w:rsidRDefault="00155146" w:rsidP="00155146">
      <w:pPr>
        <w:rPr>
          <w:rFonts w:ascii="Arial" w:hAnsi="Arial" w:cs="Arial"/>
          <w:b/>
          <w:sz w:val="24"/>
        </w:rPr>
      </w:pPr>
    </w:p>
    <w:p w14:paraId="2ACAFFAC" w14:textId="48425E34" w:rsidR="00F37F05" w:rsidRPr="0018160A" w:rsidRDefault="00DE77D0" w:rsidP="00155146">
      <w:pPr>
        <w:rPr>
          <w:rFonts w:ascii="Arial" w:hAnsi="Arial" w:cs="Arial"/>
          <w:b/>
          <w:sz w:val="28"/>
          <w:szCs w:val="28"/>
        </w:rPr>
      </w:pPr>
      <w:r>
        <w:rPr>
          <w:rFonts w:ascii="Arial" w:hAnsi="Arial" w:cs="Arial"/>
          <w:b/>
          <w:sz w:val="28"/>
          <w:szCs w:val="28"/>
        </w:rPr>
        <w:t xml:space="preserve">Summary of the Barrister’s </w:t>
      </w:r>
      <w:r w:rsidR="00036027">
        <w:rPr>
          <w:rFonts w:ascii="Arial" w:hAnsi="Arial" w:cs="Arial"/>
          <w:b/>
          <w:sz w:val="28"/>
          <w:szCs w:val="28"/>
        </w:rPr>
        <w:t>m</w:t>
      </w:r>
      <w:r w:rsidR="00F37F05" w:rsidRPr="0018160A">
        <w:rPr>
          <w:rFonts w:ascii="Arial" w:hAnsi="Arial" w:cs="Arial"/>
          <w:b/>
          <w:sz w:val="28"/>
          <w:szCs w:val="28"/>
        </w:rPr>
        <w:t>itigation</w:t>
      </w:r>
    </w:p>
    <w:p w14:paraId="0861136A" w14:textId="77777777" w:rsidR="0071501D" w:rsidRDefault="0071501D" w:rsidP="00155146">
      <w:pPr>
        <w:rPr>
          <w:rFonts w:ascii="Arial" w:hAnsi="Arial" w:cs="Arial"/>
        </w:rPr>
      </w:pPr>
    </w:p>
    <w:p w14:paraId="6BAA34CF" w14:textId="7AA8E4DA" w:rsidR="00F37F05" w:rsidRPr="001E5268" w:rsidRDefault="001B0BCF" w:rsidP="00BC4512">
      <w:pPr>
        <w:pStyle w:val="ListParagraph"/>
        <w:numPr>
          <w:ilvl w:val="0"/>
          <w:numId w:val="1"/>
        </w:numPr>
        <w:rPr>
          <w:rFonts w:ascii="Arial" w:hAnsi="Arial" w:cs="Arial"/>
          <w:b/>
          <w:sz w:val="24"/>
          <w:szCs w:val="24"/>
        </w:rPr>
      </w:pPr>
      <w:r>
        <w:rPr>
          <w:rFonts w:ascii="Arial" w:hAnsi="Arial" w:cs="Arial"/>
          <w:sz w:val="24"/>
          <w:szCs w:val="24"/>
        </w:rPr>
        <w:t>Niall Skinner</w:t>
      </w:r>
      <w:r w:rsidR="003D3E43" w:rsidRPr="001E5268">
        <w:rPr>
          <w:rFonts w:ascii="Arial" w:hAnsi="Arial" w:cs="Arial"/>
          <w:sz w:val="24"/>
          <w:szCs w:val="24"/>
        </w:rPr>
        <w:t xml:space="preserve"> state</w:t>
      </w:r>
      <w:r w:rsidR="0049749F" w:rsidRPr="001E5268">
        <w:rPr>
          <w:rFonts w:ascii="Arial" w:hAnsi="Arial" w:cs="Arial"/>
          <w:sz w:val="24"/>
          <w:szCs w:val="24"/>
        </w:rPr>
        <w:t>d</w:t>
      </w:r>
      <w:r w:rsidR="003D3E43" w:rsidRPr="001E5268">
        <w:rPr>
          <w:rFonts w:ascii="Arial" w:hAnsi="Arial" w:cs="Arial"/>
          <w:sz w:val="24"/>
          <w:szCs w:val="24"/>
        </w:rPr>
        <w:t xml:space="preserve"> that various comments</w:t>
      </w:r>
      <w:r w:rsidR="00F342FE" w:rsidRPr="001E5268">
        <w:rPr>
          <w:rFonts w:ascii="Arial" w:hAnsi="Arial" w:cs="Arial"/>
          <w:sz w:val="24"/>
          <w:szCs w:val="24"/>
        </w:rPr>
        <w:t xml:space="preserve"> in the</w:t>
      </w:r>
      <w:r w:rsidR="0011695D" w:rsidRPr="001E5268">
        <w:rPr>
          <w:rFonts w:ascii="Arial" w:hAnsi="Arial" w:cs="Arial"/>
          <w:sz w:val="24"/>
          <w:szCs w:val="24"/>
        </w:rPr>
        <w:t xml:space="preserve"> police report</w:t>
      </w:r>
      <w:r w:rsidR="003D3E43" w:rsidRPr="001E5268">
        <w:rPr>
          <w:rFonts w:ascii="Arial" w:hAnsi="Arial" w:cs="Arial"/>
          <w:sz w:val="24"/>
          <w:szCs w:val="24"/>
        </w:rPr>
        <w:t xml:space="preserve"> ha</w:t>
      </w:r>
      <w:r w:rsidR="00F342FE" w:rsidRPr="001E5268">
        <w:rPr>
          <w:rFonts w:ascii="Arial" w:hAnsi="Arial" w:cs="Arial"/>
          <w:sz w:val="24"/>
          <w:szCs w:val="24"/>
        </w:rPr>
        <w:t>d</w:t>
      </w:r>
      <w:r w:rsidR="003D3E43" w:rsidRPr="001E5268">
        <w:rPr>
          <w:rFonts w:ascii="Arial" w:hAnsi="Arial" w:cs="Arial"/>
          <w:sz w:val="24"/>
          <w:szCs w:val="24"/>
        </w:rPr>
        <w:t xml:space="preserve"> been taken out of context and he was angry about being taken from his home when he believed that he had not done anything wrong. He was trying to say that he felt he was being treated like a </w:t>
      </w:r>
      <w:proofErr w:type="gramStart"/>
      <w:r w:rsidR="003D3E43" w:rsidRPr="001E5268">
        <w:rPr>
          <w:rFonts w:ascii="Arial" w:hAnsi="Arial" w:cs="Arial"/>
          <w:sz w:val="24"/>
          <w:szCs w:val="24"/>
        </w:rPr>
        <w:t>criminal, when</w:t>
      </w:r>
      <w:proofErr w:type="gramEnd"/>
      <w:r w:rsidR="003D3E43" w:rsidRPr="001E5268">
        <w:rPr>
          <w:rFonts w:ascii="Arial" w:hAnsi="Arial" w:cs="Arial"/>
          <w:sz w:val="24"/>
          <w:szCs w:val="24"/>
        </w:rPr>
        <w:t xml:space="preserve"> he was not</w:t>
      </w:r>
      <w:r w:rsidR="00641505" w:rsidRPr="001E5268">
        <w:rPr>
          <w:rFonts w:ascii="Arial" w:hAnsi="Arial" w:cs="Arial"/>
          <w:sz w:val="24"/>
          <w:szCs w:val="24"/>
        </w:rPr>
        <w:t>.</w:t>
      </w:r>
    </w:p>
    <w:p w14:paraId="36554802" w14:textId="77777777" w:rsidR="006B3F9A" w:rsidRPr="001E5268" w:rsidRDefault="006B3F9A" w:rsidP="006B3F9A">
      <w:pPr>
        <w:pStyle w:val="ListParagraph"/>
        <w:rPr>
          <w:rFonts w:ascii="Arial" w:hAnsi="Arial" w:cs="Arial"/>
          <w:b/>
          <w:sz w:val="24"/>
          <w:szCs w:val="24"/>
        </w:rPr>
      </w:pPr>
    </w:p>
    <w:p w14:paraId="1821F141" w14:textId="4C6724CC" w:rsidR="00A64324" w:rsidRPr="001E5268" w:rsidRDefault="001B0BCF" w:rsidP="00A64324">
      <w:pPr>
        <w:pStyle w:val="ListParagraph"/>
        <w:numPr>
          <w:ilvl w:val="0"/>
          <w:numId w:val="1"/>
        </w:numPr>
        <w:rPr>
          <w:rFonts w:ascii="Arial" w:hAnsi="Arial" w:cs="Arial"/>
          <w:bCs/>
          <w:sz w:val="24"/>
          <w:szCs w:val="24"/>
        </w:rPr>
      </w:pPr>
      <w:r>
        <w:rPr>
          <w:rFonts w:ascii="Arial" w:hAnsi="Arial" w:cs="Arial"/>
          <w:bCs/>
          <w:sz w:val="24"/>
          <w:szCs w:val="24"/>
        </w:rPr>
        <w:t>Niall Skinner</w:t>
      </w:r>
      <w:r w:rsidR="00A64324" w:rsidRPr="001E5268">
        <w:rPr>
          <w:rFonts w:ascii="Arial" w:hAnsi="Arial" w:cs="Arial"/>
          <w:bCs/>
          <w:sz w:val="24"/>
          <w:szCs w:val="24"/>
        </w:rPr>
        <w:t xml:space="preserve"> fully accepted that his behaviour was disorderly and he was under the influence of alcohol.   </w:t>
      </w:r>
    </w:p>
    <w:p w14:paraId="69310894" w14:textId="082093BB" w:rsidR="00A64324" w:rsidRDefault="00A64324" w:rsidP="00A64324">
      <w:pPr>
        <w:pStyle w:val="ListParagraph"/>
        <w:rPr>
          <w:rFonts w:ascii="Arial" w:hAnsi="Arial" w:cs="Arial"/>
          <w:bCs/>
          <w:sz w:val="24"/>
          <w:szCs w:val="24"/>
        </w:rPr>
      </w:pPr>
    </w:p>
    <w:p w14:paraId="64D03191" w14:textId="1F86C9BA" w:rsidR="001E5268" w:rsidRDefault="001E5268" w:rsidP="00A64324">
      <w:pPr>
        <w:pStyle w:val="ListParagraph"/>
        <w:rPr>
          <w:rFonts w:ascii="Arial" w:hAnsi="Arial" w:cs="Arial"/>
          <w:bCs/>
          <w:sz w:val="24"/>
          <w:szCs w:val="24"/>
        </w:rPr>
      </w:pPr>
    </w:p>
    <w:p w14:paraId="10F5B1AD" w14:textId="3CADE9CD" w:rsidR="0016275D" w:rsidRDefault="0016275D" w:rsidP="00A64324">
      <w:pPr>
        <w:pStyle w:val="ListParagraph"/>
        <w:rPr>
          <w:rFonts w:ascii="Arial" w:hAnsi="Arial" w:cs="Arial"/>
          <w:bCs/>
          <w:sz w:val="24"/>
          <w:szCs w:val="24"/>
        </w:rPr>
      </w:pPr>
    </w:p>
    <w:p w14:paraId="76EF40E6" w14:textId="77777777" w:rsidR="0016275D" w:rsidRPr="001E5268" w:rsidRDefault="0016275D" w:rsidP="00A64324">
      <w:pPr>
        <w:pStyle w:val="ListParagraph"/>
        <w:rPr>
          <w:rFonts w:ascii="Arial" w:hAnsi="Arial" w:cs="Arial"/>
          <w:bCs/>
          <w:sz w:val="24"/>
          <w:szCs w:val="24"/>
        </w:rPr>
      </w:pPr>
    </w:p>
    <w:p w14:paraId="2A6682F9" w14:textId="64B1F1BA" w:rsidR="00A64324" w:rsidRPr="001E5268" w:rsidRDefault="00A64324" w:rsidP="00A64324">
      <w:pPr>
        <w:pStyle w:val="ListParagraph"/>
        <w:numPr>
          <w:ilvl w:val="0"/>
          <w:numId w:val="1"/>
        </w:numPr>
        <w:rPr>
          <w:rFonts w:ascii="Arial" w:hAnsi="Arial" w:cs="Arial"/>
          <w:bCs/>
          <w:sz w:val="24"/>
          <w:szCs w:val="24"/>
        </w:rPr>
      </w:pPr>
      <w:r w:rsidRPr="001E5268">
        <w:rPr>
          <w:rFonts w:ascii="Arial" w:hAnsi="Arial" w:cs="Arial"/>
          <w:bCs/>
          <w:sz w:val="24"/>
          <w:szCs w:val="24"/>
        </w:rPr>
        <w:t xml:space="preserve">By way of mitigation, </w:t>
      </w:r>
      <w:r w:rsidR="001B0BCF">
        <w:rPr>
          <w:rFonts w:ascii="Arial" w:hAnsi="Arial" w:cs="Arial"/>
          <w:bCs/>
          <w:sz w:val="24"/>
          <w:szCs w:val="24"/>
        </w:rPr>
        <w:t>Niall Skinner</w:t>
      </w:r>
      <w:r w:rsidRPr="001E5268">
        <w:rPr>
          <w:rFonts w:ascii="Arial" w:hAnsi="Arial" w:cs="Arial"/>
          <w:bCs/>
          <w:sz w:val="24"/>
          <w:szCs w:val="24"/>
        </w:rPr>
        <w:t xml:space="preserve"> stated that</w:t>
      </w:r>
      <w:r w:rsidR="001E5268" w:rsidRPr="001E5268">
        <w:rPr>
          <w:rFonts w:ascii="Arial" w:hAnsi="Arial" w:cs="Arial"/>
          <w:bCs/>
          <w:sz w:val="24"/>
          <w:szCs w:val="24"/>
        </w:rPr>
        <w:t xml:space="preserve"> he</w:t>
      </w:r>
      <w:r w:rsidR="004A2F85" w:rsidRPr="001E5268">
        <w:rPr>
          <w:rFonts w:ascii="Arial" w:hAnsi="Arial" w:cs="Arial"/>
          <w:bCs/>
          <w:sz w:val="24"/>
          <w:szCs w:val="24"/>
        </w:rPr>
        <w:t>:</w:t>
      </w:r>
    </w:p>
    <w:p w14:paraId="39BB4FC4" w14:textId="3CE9E109" w:rsidR="00A64324" w:rsidRPr="001E5268" w:rsidRDefault="00A64324" w:rsidP="00A64324">
      <w:pPr>
        <w:pStyle w:val="ListParagraph"/>
        <w:rPr>
          <w:rFonts w:ascii="Arial" w:hAnsi="Arial" w:cs="Arial"/>
          <w:bCs/>
          <w:sz w:val="24"/>
          <w:szCs w:val="24"/>
        </w:rPr>
      </w:pPr>
    </w:p>
    <w:p w14:paraId="1922F7ED" w14:textId="5A2E7B9B" w:rsidR="00A64324" w:rsidRPr="001E5268" w:rsidRDefault="00A64324" w:rsidP="003E618D">
      <w:pPr>
        <w:pStyle w:val="ListParagraph"/>
        <w:numPr>
          <w:ilvl w:val="0"/>
          <w:numId w:val="5"/>
        </w:numPr>
        <w:rPr>
          <w:rFonts w:ascii="Arial" w:hAnsi="Arial" w:cs="Arial"/>
          <w:bCs/>
          <w:sz w:val="24"/>
          <w:szCs w:val="24"/>
        </w:rPr>
      </w:pPr>
      <w:r w:rsidRPr="001E5268">
        <w:rPr>
          <w:rFonts w:ascii="Arial" w:hAnsi="Arial" w:cs="Arial"/>
          <w:bCs/>
          <w:sz w:val="24"/>
          <w:szCs w:val="24"/>
        </w:rPr>
        <w:t xml:space="preserve">contacted the Officer in the </w:t>
      </w:r>
      <w:r w:rsidR="004A2F85" w:rsidRPr="001E5268">
        <w:rPr>
          <w:rFonts w:ascii="Arial" w:hAnsi="Arial" w:cs="Arial"/>
          <w:bCs/>
          <w:sz w:val="24"/>
          <w:szCs w:val="24"/>
        </w:rPr>
        <w:t>C</w:t>
      </w:r>
      <w:r w:rsidRPr="001E5268">
        <w:rPr>
          <w:rFonts w:ascii="Arial" w:hAnsi="Arial" w:cs="Arial"/>
          <w:bCs/>
          <w:sz w:val="24"/>
          <w:szCs w:val="24"/>
        </w:rPr>
        <w:t>ase the next day</w:t>
      </w:r>
      <w:r w:rsidR="004A2F85" w:rsidRPr="001E5268">
        <w:rPr>
          <w:rFonts w:ascii="Arial" w:hAnsi="Arial" w:cs="Arial"/>
          <w:bCs/>
          <w:sz w:val="24"/>
          <w:szCs w:val="24"/>
        </w:rPr>
        <w:t xml:space="preserve"> and </w:t>
      </w:r>
      <w:r w:rsidRPr="001E5268">
        <w:rPr>
          <w:rFonts w:ascii="Arial" w:hAnsi="Arial" w:cs="Arial"/>
          <w:bCs/>
          <w:sz w:val="24"/>
          <w:szCs w:val="24"/>
        </w:rPr>
        <w:t xml:space="preserve">apologised </w:t>
      </w:r>
      <w:r w:rsidR="004A2F85" w:rsidRPr="001E5268">
        <w:rPr>
          <w:rFonts w:ascii="Arial" w:hAnsi="Arial" w:cs="Arial"/>
          <w:bCs/>
          <w:sz w:val="24"/>
          <w:szCs w:val="24"/>
        </w:rPr>
        <w:t xml:space="preserve">both to the police and </w:t>
      </w:r>
      <w:r w:rsidRPr="001E5268">
        <w:rPr>
          <w:rFonts w:ascii="Arial" w:hAnsi="Arial" w:cs="Arial"/>
          <w:bCs/>
          <w:sz w:val="24"/>
          <w:szCs w:val="24"/>
        </w:rPr>
        <w:t>Hotel staff member</w:t>
      </w:r>
      <w:r w:rsidR="004A2F85" w:rsidRPr="001E5268">
        <w:rPr>
          <w:rFonts w:ascii="Arial" w:hAnsi="Arial" w:cs="Arial"/>
          <w:bCs/>
          <w:sz w:val="24"/>
          <w:szCs w:val="24"/>
        </w:rPr>
        <w:t xml:space="preserve">; </w:t>
      </w:r>
      <w:r w:rsidRPr="001E5268">
        <w:rPr>
          <w:rFonts w:ascii="Arial" w:hAnsi="Arial" w:cs="Arial"/>
          <w:bCs/>
          <w:sz w:val="24"/>
          <w:szCs w:val="24"/>
        </w:rPr>
        <w:t xml:space="preserve">  </w:t>
      </w:r>
    </w:p>
    <w:p w14:paraId="7955066F" w14:textId="6797EEA4" w:rsidR="00A64324" w:rsidRPr="001E5268" w:rsidRDefault="004A2F85" w:rsidP="003E618D">
      <w:pPr>
        <w:pStyle w:val="ListParagraph"/>
        <w:numPr>
          <w:ilvl w:val="0"/>
          <w:numId w:val="5"/>
        </w:numPr>
        <w:rPr>
          <w:rFonts w:ascii="Arial" w:hAnsi="Arial" w:cs="Arial"/>
          <w:bCs/>
          <w:sz w:val="24"/>
          <w:szCs w:val="24"/>
        </w:rPr>
      </w:pPr>
      <w:r w:rsidRPr="001E5268">
        <w:rPr>
          <w:rFonts w:ascii="Arial" w:hAnsi="Arial" w:cs="Arial"/>
          <w:bCs/>
          <w:sz w:val="24"/>
          <w:szCs w:val="24"/>
        </w:rPr>
        <w:t xml:space="preserve">reported the matter </w:t>
      </w:r>
      <w:r w:rsidR="00A64324" w:rsidRPr="001E5268">
        <w:rPr>
          <w:rFonts w:ascii="Arial" w:hAnsi="Arial" w:cs="Arial"/>
          <w:bCs/>
          <w:sz w:val="24"/>
          <w:szCs w:val="24"/>
        </w:rPr>
        <w:t>to the Bar Standards Board</w:t>
      </w:r>
      <w:r w:rsidRPr="001E5268">
        <w:rPr>
          <w:rFonts w:ascii="Arial" w:hAnsi="Arial" w:cs="Arial"/>
          <w:bCs/>
          <w:sz w:val="24"/>
          <w:szCs w:val="24"/>
        </w:rPr>
        <w:t xml:space="preserve"> within days of the incident; </w:t>
      </w:r>
    </w:p>
    <w:p w14:paraId="5CDEAB46" w14:textId="1C786B21" w:rsidR="00A64324" w:rsidRPr="001E5268" w:rsidRDefault="00A64324" w:rsidP="003E618D">
      <w:pPr>
        <w:pStyle w:val="ListParagraph"/>
        <w:numPr>
          <w:ilvl w:val="0"/>
          <w:numId w:val="5"/>
        </w:numPr>
        <w:rPr>
          <w:rFonts w:ascii="Arial" w:hAnsi="Arial" w:cs="Arial"/>
          <w:bCs/>
          <w:sz w:val="24"/>
          <w:szCs w:val="24"/>
        </w:rPr>
      </w:pPr>
      <w:r w:rsidRPr="001E5268">
        <w:rPr>
          <w:rFonts w:ascii="Arial" w:hAnsi="Arial" w:cs="Arial"/>
          <w:bCs/>
          <w:sz w:val="24"/>
          <w:szCs w:val="24"/>
        </w:rPr>
        <w:t xml:space="preserve">informed </w:t>
      </w:r>
      <w:r w:rsidR="001E5268" w:rsidRPr="001E5268">
        <w:rPr>
          <w:rFonts w:ascii="Arial" w:hAnsi="Arial" w:cs="Arial"/>
          <w:bCs/>
          <w:sz w:val="24"/>
          <w:szCs w:val="24"/>
        </w:rPr>
        <w:t>his</w:t>
      </w:r>
      <w:r w:rsidRPr="001E5268">
        <w:rPr>
          <w:rFonts w:ascii="Arial" w:hAnsi="Arial" w:cs="Arial"/>
          <w:bCs/>
          <w:sz w:val="24"/>
          <w:szCs w:val="24"/>
        </w:rPr>
        <w:t xml:space="preserve"> Head of Chambers and Chambers Manager</w:t>
      </w:r>
      <w:r w:rsidR="001E5268" w:rsidRPr="001E5268">
        <w:rPr>
          <w:rFonts w:ascii="Arial" w:hAnsi="Arial" w:cs="Arial"/>
          <w:bCs/>
          <w:sz w:val="24"/>
          <w:szCs w:val="24"/>
        </w:rPr>
        <w:t xml:space="preserve">; </w:t>
      </w:r>
      <w:r w:rsidRPr="001E5268">
        <w:rPr>
          <w:rFonts w:ascii="Arial" w:hAnsi="Arial" w:cs="Arial"/>
          <w:bCs/>
          <w:sz w:val="24"/>
          <w:szCs w:val="24"/>
        </w:rPr>
        <w:t xml:space="preserve"> </w:t>
      </w:r>
    </w:p>
    <w:p w14:paraId="6B63A369" w14:textId="7FB29AAD" w:rsidR="004A2F85" w:rsidRPr="001E5268" w:rsidRDefault="001E5268" w:rsidP="003E618D">
      <w:pPr>
        <w:pStyle w:val="ListParagraph"/>
        <w:numPr>
          <w:ilvl w:val="0"/>
          <w:numId w:val="5"/>
        </w:numPr>
        <w:rPr>
          <w:rFonts w:ascii="Arial" w:hAnsi="Arial" w:cs="Arial"/>
          <w:bCs/>
          <w:sz w:val="24"/>
          <w:szCs w:val="24"/>
        </w:rPr>
      </w:pPr>
      <w:r w:rsidRPr="001E5268">
        <w:rPr>
          <w:rFonts w:ascii="Arial" w:hAnsi="Arial" w:cs="Arial"/>
          <w:bCs/>
          <w:sz w:val="24"/>
          <w:szCs w:val="24"/>
        </w:rPr>
        <w:t>s</w:t>
      </w:r>
      <w:r w:rsidR="004A2F85" w:rsidRPr="001E5268">
        <w:rPr>
          <w:rFonts w:ascii="Arial" w:hAnsi="Arial" w:cs="Arial"/>
          <w:bCs/>
          <w:sz w:val="24"/>
          <w:szCs w:val="24"/>
        </w:rPr>
        <w:t>tated that he had n</w:t>
      </w:r>
      <w:r w:rsidR="00A64324" w:rsidRPr="001E5268">
        <w:rPr>
          <w:rFonts w:ascii="Arial" w:hAnsi="Arial" w:cs="Arial"/>
          <w:bCs/>
          <w:sz w:val="24"/>
          <w:szCs w:val="24"/>
        </w:rPr>
        <w:t>ever been in trouble with the police</w:t>
      </w:r>
      <w:r w:rsidR="004A2F85" w:rsidRPr="001E5268">
        <w:rPr>
          <w:rFonts w:ascii="Arial" w:hAnsi="Arial" w:cs="Arial"/>
          <w:bCs/>
          <w:sz w:val="24"/>
          <w:szCs w:val="24"/>
        </w:rPr>
        <w:t xml:space="preserve"> before and was </w:t>
      </w:r>
      <w:r w:rsidR="00A64324" w:rsidRPr="001E5268">
        <w:rPr>
          <w:rFonts w:ascii="Arial" w:hAnsi="Arial" w:cs="Arial"/>
          <w:bCs/>
          <w:sz w:val="24"/>
          <w:szCs w:val="24"/>
        </w:rPr>
        <w:t xml:space="preserve">ashamed of </w:t>
      </w:r>
      <w:r w:rsidR="004A2F85" w:rsidRPr="001E5268">
        <w:rPr>
          <w:rFonts w:ascii="Arial" w:hAnsi="Arial" w:cs="Arial"/>
          <w:bCs/>
          <w:sz w:val="24"/>
          <w:szCs w:val="24"/>
        </w:rPr>
        <w:t>his a</w:t>
      </w:r>
      <w:r w:rsidR="00A64324" w:rsidRPr="001E5268">
        <w:rPr>
          <w:rFonts w:ascii="Arial" w:hAnsi="Arial" w:cs="Arial"/>
          <w:bCs/>
          <w:sz w:val="24"/>
          <w:szCs w:val="24"/>
        </w:rPr>
        <w:t>ctions</w:t>
      </w:r>
      <w:r w:rsidRPr="001E5268">
        <w:rPr>
          <w:rFonts w:ascii="Arial" w:hAnsi="Arial" w:cs="Arial"/>
          <w:bCs/>
          <w:sz w:val="24"/>
          <w:szCs w:val="24"/>
        </w:rPr>
        <w:t>; and</w:t>
      </w:r>
    </w:p>
    <w:p w14:paraId="366B50E0" w14:textId="5327C047" w:rsidR="003E3580" w:rsidRDefault="001E5268" w:rsidP="003E618D">
      <w:pPr>
        <w:pStyle w:val="ListParagraph"/>
        <w:numPr>
          <w:ilvl w:val="0"/>
          <w:numId w:val="5"/>
        </w:numPr>
        <w:rPr>
          <w:rFonts w:ascii="Arial" w:hAnsi="Arial" w:cs="Arial"/>
          <w:bCs/>
          <w:sz w:val="24"/>
        </w:rPr>
      </w:pPr>
      <w:r w:rsidRPr="001E5268">
        <w:rPr>
          <w:rFonts w:ascii="Arial" w:hAnsi="Arial" w:cs="Arial"/>
          <w:bCs/>
          <w:sz w:val="24"/>
          <w:szCs w:val="24"/>
        </w:rPr>
        <w:t>said that t</w:t>
      </w:r>
      <w:r w:rsidR="004A2F85" w:rsidRPr="001E5268">
        <w:rPr>
          <w:rFonts w:ascii="Arial" w:hAnsi="Arial" w:cs="Arial"/>
          <w:bCs/>
          <w:sz w:val="24"/>
          <w:szCs w:val="24"/>
        </w:rPr>
        <w:t xml:space="preserve">he matter was </w:t>
      </w:r>
      <w:r w:rsidRPr="001E5268">
        <w:rPr>
          <w:rFonts w:ascii="Arial" w:hAnsi="Arial" w:cs="Arial"/>
          <w:bCs/>
          <w:sz w:val="24"/>
          <w:szCs w:val="24"/>
        </w:rPr>
        <w:t>un</w:t>
      </w:r>
      <w:r w:rsidR="004A2F85" w:rsidRPr="001E5268">
        <w:rPr>
          <w:rFonts w:ascii="Arial" w:hAnsi="Arial" w:cs="Arial"/>
          <w:bCs/>
          <w:sz w:val="24"/>
          <w:szCs w:val="24"/>
        </w:rPr>
        <w:t>connected to his professional work</w:t>
      </w:r>
      <w:r w:rsidR="003E618D">
        <w:rPr>
          <w:rFonts w:ascii="Arial" w:hAnsi="Arial" w:cs="Arial"/>
          <w:bCs/>
          <w:sz w:val="24"/>
          <w:szCs w:val="24"/>
        </w:rPr>
        <w:t>.</w:t>
      </w:r>
      <w:r w:rsidR="00A64324" w:rsidRPr="004A2F85">
        <w:rPr>
          <w:rFonts w:ascii="Arial" w:hAnsi="Arial" w:cs="Arial"/>
          <w:bCs/>
          <w:sz w:val="24"/>
        </w:rPr>
        <w:t xml:space="preserve"> </w:t>
      </w:r>
    </w:p>
    <w:p w14:paraId="057F3D48" w14:textId="77777777" w:rsidR="001E5268" w:rsidRPr="004A2F85" w:rsidRDefault="001E5268" w:rsidP="001E5268">
      <w:pPr>
        <w:pStyle w:val="ListParagraph"/>
        <w:ind w:left="2880"/>
        <w:rPr>
          <w:rFonts w:ascii="Arial" w:hAnsi="Arial" w:cs="Arial"/>
          <w:bCs/>
          <w:sz w:val="24"/>
        </w:rPr>
      </w:pPr>
    </w:p>
    <w:p w14:paraId="3ED04F2E" w14:textId="77777777" w:rsidR="00825EEE" w:rsidRPr="00AB6353" w:rsidRDefault="00825EEE" w:rsidP="00825EEE">
      <w:pPr>
        <w:rPr>
          <w:rFonts w:ascii="Arial" w:hAnsi="Arial" w:cs="Arial"/>
          <w:b/>
          <w:sz w:val="28"/>
        </w:rPr>
      </w:pPr>
      <w:r w:rsidRPr="00AB6353">
        <w:rPr>
          <w:rFonts w:ascii="Arial" w:hAnsi="Arial" w:cs="Arial"/>
          <w:b/>
          <w:sz w:val="28"/>
        </w:rPr>
        <w:t>Decision of the IDP</w:t>
      </w:r>
      <w:r>
        <w:rPr>
          <w:rFonts w:ascii="Arial" w:hAnsi="Arial" w:cs="Arial"/>
          <w:b/>
          <w:sz w:val="28"/>
        </w:rPr>
        <w:t xml:space="preserve"> on charges</w:t>
      </w:r>
    </w:p>
    <w:p w14:paraId="587A6962" w14:textId="77777777" w:rsidR="00825EEE" w:rsidRDefault="00825EEE" w:rsidP="00825EEE">
      <w:pPr>
        <w:rPr>
          <w:rFonts w:ascii="Arial" w:hAnsi="Arial" w:cs="Arial"/>
          <w:sz w:val="24"/>
          <w:szCs w:val="24"/>
        </w:rPr>
      </w:pPr>
    </w:p>
    <w:p w14:paraId="31D37058" w14:textId="1EFAEE31" w:rsidR="000C38BC" w:rsidRDefault="008B567D" w:rsidP="001E5268">
      <w:pPr>
        <w:pStyle w:val="ListParagraph"/>
        <w:numPr>
          <w:ilvl w:val="0"/>
          <w:numId w:val="1"/>
        </w:numPr>
        <w:rPr>
          <w:rFonts w:ascii="Arial" w:hAnsi="Arial" w:cs="Arial"/>
          <w:sz w:val="24"/>
          <w:szCs w:val="24"/>
        </w:rPr>
      </w:pPr>
      <w:r w:rsidRPr="001E5268">
        <w:rPr>
          <w:rFonts w:ascii="Arial" w:hAnsi="Arial" w:cs="Arial"/>
          <w:sz w:val="24"/>
          <w:szCs w:val="24"/>
        </w:rPr>
        <w:t>On the evidence, t</w:t>
      </w:r>
      <w:r w:rsidR="00825EEE" w:rsidRPr="001E5268">
        <w:rPr>
          <w:rFonts w:ascii="Arial" w:hAnsi="Arial" w:cs="Arial"/>
          <w:sz w:val="24"/>
          <w:szCs w:val="24"/>
        </w:rPr>
        <w:t xml:space="preserve">he IDP found charge 1 proved </w:t>
      </w:r>
      <w:r w:rsidR="005E7F94" w:rsidRPr="001E5268">
        <w:rPr>
          <w:rFonts w:ascii="Arial" w:hAnsi="Arial" w:cs="Arial"/>
          <w:sz w:val="24"/>
          <w:szCs w:val="24"/>
        </w:rPr>
        <w:t xml:space="preserve">as to CD5, but </w:t>
      </w:r>
      <w:r w:rsidR="000C38BC" w:rsidRPr="001E5268">
        <w:rPr>
          <w:rFonts w:ascii="Arial" w:hAnsi="Arial" w:cs="Arial"/>
          <w:sz w:val="24"/>
          <w:szCs w:val="24"/>
        </w:rPr>
        <w:t xml:space="preserve">not in relation to rC8. </w:t>
      </w:r>
    </w:p>
    <w:p w14:paraId="1B90980F" w14:textId="77777777" w:rsidR="001E5268" w:rsidRDefault="001E5268" w:rsidP="001E5268">
      <w:pPr>
        <w:pStyle w:val="ListParagraph"/>
        <w:rPr>
          <w:rFonts w:ascii="Arial" w:hAnsi="Arial" w:cs="Arial"/>
          <w:sz w:val="24"/>
          <w:szCs w:val="24"/>
        </w:rPr>
      </w:pPr>
    </w:p>
    <w:p w14:paraId="6B29ADFD" w14:textId="1B696A2F" w:rsidR="00825EEE" w:rsidRPr="001E5268" w:rsidRDefault="000C38BC" w:rsidP="001E5268">
      <w:pPr>
        <w:pStyle w:val="ListParagraph"/>
        <w:numPr>
          <w:ilvl w:val="0"/>
          <w:numId w:val="1"/>
        </w:numPr>
        <w:rPr>
          <w:rFonts w:ascii="Arial" w:hAnsi="Arial" w:cs="Arial"/>
          <w:sz w:val="24"/>
          <w:szCs w:val="24"/>
        </w:rPr>
      </w:pPr>
      <w:r w:rsidRPr="001E5268">
        <w:rPr>
          <w:rFonts w:ascii="Arial" w:hAnsi="Arial" w:cs="Arial"/>
          <w:sz w:val="24"/>
          <w:szCs w:val="24"/>
        </w:rPr>
        <w:t>In relation to CD5, t</w:t>
      </w:r>
      <w:r w:rsidR="005E7F94" w:rsidRPr="001E5268">
        <w:rPr>
          <w:rFonts w:ascii="Arial" w:hAnsi="Arial" w:cs="Arial"/>
          <w:sz w:val="24"/>
          <w:szCs w:val="24"/>
        </w:rPr>
        <w:t xml:space="preserve">he Panel took into account the </w:t>
      </w:r>
      <w:r w:rsidR="006B0419" w:rsidRPr="001E5268">
        <w:rPr>
          <w:rFonts w:ascii="Arial" w:hAnsi="Arial" w:cs="Arial"/>
          <w:sz w:val="24"/>
          <w:szCs w:val="24"/>
        </w:rPr>
        <w:t xml:space="preserve">conduct upon which the </w:t>
      </w:r>
      <w:r w:rsidRPr="001E5268">
        <w:rPr>
          <w:rFonts w:ascii="Arial" w:hAnsi="Arial" w:cs="Arial"/>
          <w:sz w:val="24"/>
          <w:szCs w:val="24"/>
        </w:rPr>
        <w:t xml:space="preserve">police caution </w:t>
      </w:r>
      <w:r w:rsidR="006B0419" w:rsidRPr="001E5268">
        <w:rPr>
          <w:rFonts w:ascii="Arial" w:hAnsi="Arial" w:cs="Arial"/>
          <w:sz w:val="24"/>
          <w:szCs w:val="24"/>
        </w:rPr>
        <w:t xml:space="preserve">was based </w:t>
      </w:r>
      <w:r w:rsidRPr="001E5268">
        <w:rPr>
          <w:rFonts w:ascii="Arial" w:hAnsi="Arial" w:cs="Arial"/>
          <w:sz w:val="24"/>
          <w:szCs w:val="24"/>
        </w:rPr>
        <w:t xml:space="preserve">and the </w:t>
      </w:r>
      <w:r w:rsidR="00825EEE" w:rsidRPr="001E5268">
        <w:rPr>
          <w:rFonts w:ascii="Arial" w:hAnsi="Arial" w:cs="Arial"/>
          <w:sz w:val="24"/>
          <w:szCs w:val="24"/>
        </w:rPr>
        <w:t>admission</w:t>
      </w:r>
      <w:r w:rsidR="005E7F94" w:rsidRPr="001E5268">
        <w:rPr>
          <w:rFonts w:ascii="Arial" w:hAnsi="Arial" w:cs="Arial"/>
          <w:sz w:val="24"/>
          <w:szCs w:val="24"/>
        </w:rPr>
        <w:t xml:space="preserve"> of the charge</w:t>
      </w:r>
      <w:r w:rsidR="00825EEE" w:rsidRPr="001E5268">
        <w:rPr>
          <w:rFonts w:ascii="Arial" w:hAnsi="Arial" w:cs="Arial"/>
          <w:sz w:val="24"/>
          <w:szCs w:val="24"/>
        </w:rPr>
        <w:t xml:space="preserve"> by </w:t>
      </w:r>
      <w:r w:rsidR="001B0BCF">
        <w:rPr>
          <w:rFonts w:ascii="Arial" w:hAnsi="Arial" w:cs="Arial"/>
          <w:sz w:val="24"/>
          <w:szCs w:val="24"/>
        </w:rPr>
        <w:t>Niall Skinner</w:t>
      </w:r>
      <w:r w:rsidRPr="001E5268">
        <w:rPr>
          <w:rFonts w:ascii="Arial" w:hAnsi="Arial" w:cs="Arial"/>
          <w:sz w:val="24"/>
          <w:szCs w:val="24"/>
        </w:rPr>
        <w:t xml:space="preserve"> and decided that this behaviour would </w:t>
      </w:r>
      <w:r w:rsidR="006B3F9A" w:rsidRPr="001E5268">
        <w:rPr>
          <w:rFonts w:ascii="Arial" w:hAnsi="Arial" w:cs="Arial"/>
          <w:sz w:val="24"/>
          <w:szCs w:val="24"/>
        </w:rPr>
        <w:t xml:space="preserve">diminish the trust and confidence the public places in the profession. </w:t>
      </w:r>
    </w:p>
    <w:p w14:paraId="6EA628A3" w14:textId="77777777" w:rsidR="006B3F9A" w:rsidRPr="006B3F9A" w:rsidRDefault="006B3F9A" w:rsidP="006B3F9A">
      <w:pPr>
        <w:pStyle w:val="ListParagraph"/>
        <w:rPr>
          <w:rFonts w:ascii="Arial" w:hAnsi="Arial" w:cs="Arial"/>
          <w:sz w:val="24"/>
          <w:szCs w:val="24"/>
        </w:rPr>
      </w:pPr>
    </w:p>
    <w:p w14:paraId="40DE533F" w14:textId="76FB0F5D" w:rsidR="001E5268" w:rsidRPr="001E5268" w:rsidRDefault="006B3F9A" w:rsidP="001E5268">
      <w:pPr>
        <w:pStyle w:val="ListParagraph"/>
        <w:numPr>
          <w:ilvl w:val="0"/>
          <w:numId w:val="1"/>
        </w:numPr>
        <w:rPr>
          <w:rFonts w:ascii="Arial" w:hAnsi="Arial" w:cs="Arial"/>
        </w:rPr>
      </w:pPr>
      <w:r w:rsidRPr="001E5268">
        <w:rPr>
          <w:rFonts w:ascii="Arial" w:hAnsi="Arial" w:cs="Arial"/>
          <w:sz w:val="24"/>
          <w:szCs w:val="24"/>
        </w:rPr>
        <w:t xml:space="preserve">In relation to rC8, the Panel took into account all the circumstances and did not consider the conduct demonstrated a lack of integrity on </w:t>
      </w:r>
      <w:r w:rsidR="001B0BCF">
        <w:rPr>
          <w:rFonts w:ascii="Arial" w:hAnsi="Arial" w:cs="Arial"/>
          <w:sz w:val="24"/>
          <w:szCs w:val="24"/>
        </w:rPr>
        <w:t>Niall Skinner</w:t>
      </w:r>
      <w:r w:rsidRPr="001E5268">
        <w:rPr>
          <w:rFonts w:ascii="Arial" w:hAnsi="Arial" w:cs="Arial"/>
          <w:sz w:val="24"/>
          <w:szCs w:val="24"/>
        </w:rPr>
        <w:t xml:space="preserve">’s part. </w:t>
      </w:r>
    </w:p>
    <w:p w14:paraId="2C2C80A3" w14:textId="135A61E4" w:rsidR="001E5268" w:rsidRDefault="001E5268" w:rsidP="001E5268">
      <w:pPr>
        <w:pStyle w:val="ListParagraph"/>
        <w:rPr>
          <w:rFonts w:ascii="Arial" w:hAnsi="Arial" w:cs="Arial"/>
          <w:bCs/>
          <w:sz w:val="24"/>
          <w:szCs w:val="24"/>
        </w:rPr>
      </w:pPr>
    </w:p>
    <w:p w14:paraId="30F83429" w14:textId="77777777" w:rsidR="001E5268" w:rsidRDefault="001E5268" w:rsidP="001E5268">
      <w:pPr>
        <w:rPr>
          <w:rFonts w:ascii="Arial" w:hAnsi="Arial" w:cs="Arial"/>
          <w:b/>
          <w:sz w:val="28"/>
        </w:rPr>
      </w:pPr>
      <w:r w:rsidRPr="00AB6353">
        <w:rPr>
          <w:rFonts w:ascii="Arial" w:hAnsi="Arial" w:cs="Arial"/>
          <w:b/>
          <w:sz w:val="28"/>
        </w:rPr>
        <w:t>Sanction</w:t>
      </w:r>
    </w:p>
    <w:p w14:paraId="28F3EDD8" w14:textId="77777777" w:rsidR="001E5268" w:rsidRPr="001E5268" w:rsidRDefault="001E5268" w:rsidP="001E5268">
      <w:pPr>
        <w:pStyle w:val="ListParagraph"/>
        <w:rPr>
          <w:rFonts w:ascii="Arial" w:hAnsi="Arial" w:cs="Arial"/>
          <w:bCs/>
          <w:sz w:val="24"/>
          <w:szCs w:val="24"/>
        </w:rPr>
      </w:pPr>
    </w:p>
    <w:p w14:paraId="75F67DF9" w14:textId="35D7614A" w:rsidR="001E5268" w:rsidRPr="001E5268" w:rsidRDefault="00825EEE" w:rsidP="001E5268">
      <w:pPr>
        <w:pStyle w:val="ListParagraph"/>
        <w:numPr>
          <w:ilvl w:val="0"/>
          <w:numId w:val="1"/>
        </w:numPr>
        <w:rPr>
          <w:rFonts w:ascii="Arial" w:hAnsi="Arial" w:cs="Arial"/>
          <w:sz w:val="24"/>
          <w:szCs w:val="24"/>
        </w:rPr>
      </w:pPr>
      <w:r w:rsidRPr="001E5268">
        <w:rPr>
          <w:rFonts w:ascii="Arial" w:hAnsi="Arial" w:cs="Arial"/>
          <w:bCs/>
          <w:sz w:val="24"/>
          <w:szCs w:val="24"/>
        </w:rPr>
        <w:t xml:space="preserve">In considering a sanction against </w:t>
      </w:r>
      <w:r w:rsidR="001B0BCF">
        <w:rPr>
          <w:rFonts w:ascii="Arial" w:hAnsi="Arial" w:cs="Arial"/>
          <w:bCs/>
          <w:sz w:val="24"/>
          <w:szCs w:val="24"/>
        </w:rPr>
        <w:t>Niall Skinner</w:t>
      </w:r>
      <w:r w:rsidR="00836126" w:rsidRPr="001E5268">
        <w:rPr>
          <w:rFonts w:ascii="Arial" w:hAnsi="Arial" w:cs="Arial"/>
          <w:bCs/>
          <w:sz w:val="24"/>
          <w:szCs w:val="24"/>
        </w:rPr>
        <w:t xml:space="preserve"> in respect of charge 1</w:t>
      </w:r>
      <w:r w:rsidR="00906BD6" w:rsidRPr="001E5268">
        <w:rPr>
          <w:rFonts w:ascii="Arial" w:hAnsi="Arial" w:cs="Arial"/>
          <w:bCs/>
          <w:sz w:val="24"/>
          <w:szCs w:val="24"/>
        </w:rPr>
        <w:t xml:space="preserve">, </w:t>
      </w:r>
      <w:r w:rsidRPr="001E5268">
        <w:rPr>
          <w:rFonts w:ascii="Arial" w:hAnsi="Arial" w:cs="Arial"/>
          <w:bCs/>
          <w:sz w:val="24"/>
          <w:szCs w:val="24"/>
        </w:rPr>
        <w:t>the IDP had regard to the Enforcement Strategy as well as</w:t>
      </w:r>
      <w:r w:rsidR="00AC083E" w:rsidRPr="001E5268">
        <w:rPr>
          <w:rFonts w:ascii="Arial" w:hAnsi="Arial" w:cs="Arial"/>
          <w:bCs/>
          <w:sz w:val="24"/>
          <w:szCs w:val="24"/>
        </w:rPr>
        <w:t xml:space="preserve"> </w:t>
      </w:r>
      <w:r w:rsidR="00906BD6" w:rsidRPr="001E5268">
        <w:rPr>
          <w:rFonts w:ascii="Arial" w:hAnsi="Arial" w:cs="Arial"/>
          <w:bCs/>
          <w:sz w:val="24"/>
          <w:szCs w:val="24"/>
        </w:rPr>
        <w:t xml:space="preserve">the </w:t>
      </w:r>
      <w:r w:rsidR="00AC083E" w:rsidRPr="001E5268">
        <w:rPr>
          <w:rFonts w:ascii="Arial" w:eastAsia="Times New Roman" w:hAnsi="Arial" w:cs="Arial"/>
          <w:sz w:val="24"/>
          <w:szCs w:val="24"/>
        </w:rPr>
        <w:t>Bar Tribunals &amp; Adjudication Service (BTAS) Sanctions Guidance (the Guidance) (January 2022) and in particular</w:t>
      </w:r>
      <w:r w:rsidR="00515BE4" w:rsidRPr="001E5268">
        <w:rPr>
          <w:rFonts w:ascii="Arial" w:eastAsia="Times New Roman" w:hAnsi="Arial" w:cs="Arial"/>
          <w:sz w:val="24"/>
          <w:szCs w:val="24"/>
        </w:rPr>
        <w:t>,</w:t>
      </w:r>
      <w:r w:rsidR="00AC083E" w:rsidRPr="001E5268">
        <w:rPr>
          <w:rFonts w:ascii="Arial" w:eastAsia="Times New Roman" w:hAnsi="Arial" w:cs="Arial"/>
          <w:sz w:val="24"/>
          <w:szCs w:val="24"/>
        </w:rPr>
        <w:t xml:space="preserve"> the </w:t>
      </w:r>
      <w:r w:rsidR="00515BE4" w:rsidRPr="001E5268">
        <w:rPr>
          <w:rFonts w:ascii="Arial" w:eastAsia="Times New Roman" w:hAnsi="Arial" w:cs="Arial"/>
          <w:sz w:val="24"/>
          <w:szCs w:val="24"/>
        </w:rPr>
        <w:t xml:space="preserve">misconduct </w:t>
      </w:r>
      <w:r w:rsidR="00AC083E" w:rsidRPr="001E5268">
        <w:rPr>
          <w:rFonts w:ascii="Arial" w:eastAsia="Times New Roman" w:hAnsi="Arial" w:cs="Arial"/>
          <w:sz w:val="24"/>
          <w:szCs w:val="24"/>
        </w:rPr>
        <w:t>group</w:t>
      </w:r>
      <w:r w:rsidR="008B567D" w:rsidRPr="001E5268">
        <w:rPr>
          <w:rFonts w:ascii="Arial" w:eastAsia="Times New Roman" w:hAnsi="Arial" w:cs="Arial"/>
          <w:sz w:val="24"/>
          <w:szCs w:val="24"/>
        </w:rPr>
        <w:t xml:space="preserve">, E, </w:t>
      </w:r>
      <w:r w:rsidR="005E7F94" w:rsidRPr="001E5268">
        <w:rPr>
          <w:rFonts w:ascii="Arial" w:eastAsia="Times New Roman" w:hAnsi="Arial" w:cs="Arial"/>
          <w:sz w:val="24"/>
          <w:szCs w:val="24"/>
        </w:rPr>
        <w:t>Criminal conviction</w:t>
      </w:r>
      <w:r w:rsidR="008B567D" w:rsidRPr="001E5268">
        <w:rPr>
          <w:rFonts w:ascii="Arial" w:eastAsia="Times New Roman" w:hAnsi="Arial" w:cs="Arial"/>
          <w:sz w:val="24"/>
          <w:szCs w:val="24"/>
        </w:rPr>
        <w:t>s</w:t>
      </w:r>
      <w:r w:rsidR="005E7F94" w:rsidRPr="001E5268">
        <w:rPr>
          <w:rFonts w:ascii="Arial" w:eastAsia="Times New Roman" w:hAnsi="Arial" w:cs="Arial"/>
          <w:sz w:val="24"/>
          <w:szCs w:val="24"/>
        </w:rPr>
        <w:t xml:space="preserve"> – Page 49 of the Guidance.</w:t>
      </w:r>
    </w:p>
    <w:p w14:paraId="4D7AE3FF" w14:textId="77777777" w:rsidR="001E5268" w:rsidRPr="001E5268" w:rsidRDefault="001E5268" w:rsidP="001E5268">
      <w:pPr>
        <w:pStyle w:val="ListParagraph"/>
        <w:rPr>
          <w:rFonts w:ascii="Arial" w:hAnsi="Arial" w:cs="Arial"/>
          <w:sz w:val="24"/>
          <w:szCs w:val="24"/>
        </w:rPr>
      </w:pPr>
    </w:p>
    <w:p w14:paraId="2C5D6AD4" w14:textId="77777777" w:rsidR="001E5268" w:rsidRPr="001E5268" w:rsidRDefault="005E7F94" w:rsidP="001E5268">
      <w:pPr>
        <w:pStyle w:val="ListParagraph"/>
        <w:numPr>
          <w:ilvl w:val="0"/>
          <w:numId w:val="1"/>
        </w:numPr>
        <w:rPr>
          <w:rFonts w:ascii="Arial" w:hAnsi="Arial" w:cs="Arial"/>
          <w:sz w:val="24"/>
          <w:szCs w:val="24"/>
        </w:rPr>
      </w:pPr>
      <w:r w:rsidRPr="001E5268">
        <w:rPr>
          <w:rFonts w:ascii="Arial" w:eastAsia="Times New Roman" w:hAnsi="Arial" w:cs="Arial"/>
          <w:sz w:val="24"/>
          <w:szCs w:val="24"/>
        </w:rPr>
        <w:t>The Panel looked at culpability and harm</w:t>
      </w:r>
      <w:r w:rsidR="0049295E" w:rsidRPr="001E5268">
        <w:rPr>
          <w:rFonts w:ascii="Arial" w:eastAsia="Times New Roman" w:hAnsi="Arial" w:cs="Arial"/>
          <w:sz w:val="24"/>
          <w:szCs w:val="24"/>
        </w:rPr>
        <w:t xml:space="preserve"> factors in Group</w:t>
      </w:r>
      <w:r w:rsidR="008B567D" w:rsidRPr="001E5268">
        <w:rPr>
          <w:rFonts w:ascii="Arial" w:eastAsia="Times New Roman" w:hAnsi="Arial" w:cs="Arial"/>
          <w:sz w:val="24"/>
          <w:szCs w:val="24"/>
        </w:rPr>
        <w:t xml:space="preserve"> E</w:t>
      </w:r>
      <w:r w:rsidRPr="001E5268">
        <w:rPr>
          <w:rFonts w:ascii="Arial" w:eastAsia="Times New Roman" w:hAnsi="Arial" w:cs="Arial"/>
          <w:sz w:val="24"/>
          <w:szCs w:val="24"/>
        </w:rPr>
        <w:t xml:space="preserve"> in determining seriousness</w:t>
      </w:r>
      <w:r w:rsidR="008B567D" w:rsidRPr="001E5268">
        <w:rPr>
          <w:rFonts w:ascii="Arial" w:eastAsia="Times New Roman" w:hAnsi="Arial" w:cs="Arial"/>
          <w:sz w:val="24"/>
          <w:szCs w:val="24"/>
        </w:rPr>
        <w:t xml:space="preserve">, in addition to the </w:t>
      </w:r>
      <w:r w:rsidR="0049295E" w:rsidRPr="001E5268">
        <w:rPr>
          <w:rFonts w:ascii="Arial" w:eastAsia="Times New Roman" w:hAnsi="Arial" w:cs="Arial"/>
          <w:sz w:val="24"/>
          <w:szCs w:val="24"/>
        </w:rPr>
        <w:t>general culpability factors at page 79.</w:t>
      </w:r>
      <w:r w:rsidR="001508D9" w:rsidRPr="001E5268">
        <w:rPr>
          <w:rFonts w:ascii="Arial" w:eastAsia="Times New Roman" w:hAnsi="Arial" w:cs="Arial"/>
          <w:sz w:val="24"/>
          <w:szCs w:val="24"/>
        </w:rPr>
        <w:t xml:space="preserve"> The Panel noted there were few culpability factors and limited harm to members of the hotel staff. The Panel also noted the inappropriate nature of the language used in a public place, but considering all the matters together, decided that the conduct was in the lower range of seriousness. </w:t>
      </w:r>
    </w:p>
    <w:p w14:paraId="16D81FCF" w14:textId="77777777" w:rsidR="001E5268" w:rsidRPr="001E5268" w:rsidRDefault="001E5268" w:rsidP="001E5268">
      <w:pPr>
        <w:pStyle w:val="ListParagraph"/>
        <w:rPr>
          <w:rFonts w:ascii="Arial" w:eastAsia="Times New Roman" w:hAnsi="Arial" w:cs="Arial"/>
          <w:sz w:val="24"/>
          <w:szCs w:val="24"/>
        </w:rPr>
      </w:pPr>
    </w:p>
    <w:p w14:paraId="60B49AFB" w14:textId="77777777" w:rsidR="001E5268" w:rsidRPr="001E5268" w:rsidRDefault="0049295E" w:rsidP="001E5268">
      <w:pPr>
        <w:pStyle w:val="ListParagraph"/>
        <w:numPr>
          <w:ilvl w:val="0"/>
          <w:numId w:val="1"/>
        </w:numPr>
        <w:rPr>
          <w:rFonts w:ascii="Arial" w:hAnsi="Arial" w:cs="Arial"/>
          <w:sz w:val="24"/>
          <w:szCs w:val="24"/>
        </w:rPr>
      </w:pPr>
      <w:r w:rsidRPr="001E5268">
        <w:rPr>
          <w:rFonts w:ascii="Arial" w:eastAsia="Times New Roman" w:hAnsi="Arial" w:cs="Arial"/>
          <w:sz w:val="24"/>
          <w:szCs w:val="24"/>
        </w:rPr>
        <w:t xml:space="preserve">The Panel </w:t>
      </w:r>
      <w:r w:rsidR="00681579" w:rsidRPr="001E5268">
        <w:rPr>
          <w:rFonts w:ascii="Arial" w:eastAsia="Times New Roman" w:hAnsi="Arial" w:cs="Arial"/>
          <w:sz w:val="24"/>
          <w:szCs w:val="24"/>
        </w:rPr>
        <w:t xml:space="preserve">had regard to the sanctions guidance and noted that it suggested that this matter fell into the lower range of appropriate sanction for this conduct – being a low to high level fine. </w:t>
      </w:r>
    </w:p>
    <w:p w14:paraId="0BAA6714" w14:textId="77777777" w:rsidR="001E5268" w:rsidRPr="001E5268" w:rsidRDefault="001E5268" w:rsidP="001E5268">
      <w:pPr>
        <w:pStyle w:val="ListParagraph"/>
        <w:rPr>
          <w:rFonts w:ascii="Arial" w:eastAsia="Times New Roman" w:hAnsi="Arial" w:cs="Arial"/>
          <w:sz w:val="24"/>
          <w:szCs w:val="24"/>
        </w:rPr>
      </w:pPr>
    </w:p>
    <w:p w14:paraId="4668AD5E" w14:textId="77777777" w:rsidR="001E5268" w:rsidRPr="001E5268" w:rsidRDefault="00B36FB8" w:rsidP="001E5268">
      <w:pPr>
        <w:pStyle w:val="ListParagraph"/>
        <w:numPr>
          <w:ilvl w:val="0"/>
          <w:numId w:val="1"/>
        </w:numPr>
        <w:rPr>
          <w:rFonts w:ascii="Arial" w:hAnsi="Arial" w:cs="Arial"/>
          <w:sz w:val="24"/>
          <w:szCs w:val="24"/>
        </w:rPr>
      </w:pPr>
      <w:r w:rsidRPr="001E5268">
        <w:rPr>
          <w:rFonts w:ascii="Arial" w:eastAsia="Times New Roman" w:hAnsi="Arial" w:cs="Arial"/>
          <w:sz w:val="24"/>
          <w:szCs w:val="24"/>
        </w:rPr>
        <w:t>The Panel went on to consider mitigating and aggravating factors. In terms of m</w:t>
      </w:r>
      <w:r w:rsidR="0049295E" w:rsidRPr="001E5268">
        <w:rPr>
          <w:rFonts w:ascii="Arial" w:eastAsia="Times New Roman" w:hAnsi="Arial" w:cs="Arial"/>
          <w:sz w:val="24"/>
          <w:szCs w:val="24"/>
        </w:rPr>
        <w:t>itigating factors</w:t>
      </w:r>
      <w:r w:rsidRPr="001E5268">
        <w:rPr>
          <w:rFonts w:ascii="Arial" w:eastAsia="Times New Roman" w:hAnsi="Arial" w:cs="Arial"/>
          <w:sz w:val="24"/>
          <w:szCs w:val="24"/>
        </w:rPr>
        <w:t xml:space="preserve">, the Panel </w:t>
      </w:r>
      <w:r w:rsidR="008B567D" w:rsidRPr="001E5268">
        <w:rPr>
          <w:rFonts w:ascii="Arial" w:eastAsia="Times New Roman" w:hAnsi="Arial" w:cs="Arial"/>
          <w:sz w:val="24"/>
          <w:szCs w:val="24"/>
        </w:rPr>
        <w:t xml:space="preserve">took into account the following factors: </w:t>
      </w:r>
      <w:r w:rsidRPr="001E5268">
        <w:rPr>
          <w:rFonts w:ascii="Arial" w:eastAsia="Times New Roman" w:hAnsi="Arial" w:cs="Arial"/>
          <w:sz w:val="24"/>
          <w:szCs w:val="24"/>
        </w:rPr>
        <w:t>that</w:t>
      </w:r>
      <w:r w:rsidR="008B567D" w:rsidRPr="001E5268">
        <w:rPr>
          <w:rFonts w:ascii="Arial" w:eastAsia="Times New Roman" w:hAnsi="Arial" w:cs="Arial"/>
          <w:sz w:val="24"/>
          <w:szCs w:val="24"/>
        </w:rPr>
        <w:t xml:space="preserve"> it</w:t>
      </w:r>
      <w:r w:rsidRPr="001E5268">
        <w:rPr>
          <w:rFonts w:ascii="Arial" w:eastAsia="Times New Roman" w:hAnsi="Arial" w:cs="Arial"/>
          <w:sz w:val="24"/>
          <w:szCs w:val="24"/>
        </w:rPr>
        <w:t xml:space="preserve"> was a </w:t>
      </w:r>
      <w:r w:rsidR="0049295E" w:rsidRPr="001E5268">
        <w:rPr>
          <w:rFonts w:ascii="Arial" w:eastAsia="Times New Roman" w:hAnsi="Arial" w:cs="Arial"/>
          <w:sz w:val="24"/>
          <w:szCs w:val="24"/>
        </w:rPr>
        <w:t>one</w:t>
      </w:r>
      <w:r w:rsidR="006B3F9A" w:rsidRPr="001E5268">
        <w:rPr>
          <w:rFonts w:ascii="Arial" w:eastAsia="Times New Roman" w:hAnsi="Arial" w:cs="Arial"/>
          <w:sz w:val="24"/>
          <w:szCs w:val="24"/>
        </w:rPr>
        <w:t>-</w:t>
      </w:r>
      <w:r w:rsidR="0049295E" w:rsidRPr="001E5268">
        <w:rPr>
          <w:rFonts w:ascii="Arial" w:eastAsia="Times New Roman" w:hAnsi="Arial" w:cs="Arial"/>
          <w:sz w:val="24"/>
          <w:szCs w:val="24"/>
        </w:rPr>
        <w:t>of</w:t>
      </w:r>
      <w:r w:rsidR="006B3F9A" w:rsidRPr="001E5268">
        <w:rPr>
          <w:rFonts w:ascii="Arial" w:eastAsia="Times New Roman" w:hAnsi="Arial" w:cs="Arial"/>
          <w:sz w:val="24"/>
          <w:szCs w:val="24"/>
        </w:rPr>
        <w:t>f</w:t>
      </w:r>
      <w:r w:rsidR="0049295E" w:rsidRPr="001E5268">
        <w:rPr>
          <w:rFonts w:ascii="Arial" w:eastAsia="Times New Roman" w:hAnsi="Arial" w:cs="Arial"/>
          <w:sz w:val="24"/>
          <w:szCs w:val="24"/>
        </w:rPr>
        <w:t xml:space="preserve"> incident</w:t>
      </w:r>
      <w:r w:rsidRPr="001E5268">
        <w:rPr>
          <w:rFonts w:ascii="Arial" w:eastAsia="Times New Roman" w:hAnsi="Arial" w:cs="Arial"/>
          <w:sz w:val="24"/>
          <w:szCs w:val="24"/>
        </w:rPr>
        <w:t xml:space="preserve">; the remorse and insight shown by the barrister at an early </w:t>
      </w:r>
      <w:r w:rsidRPr="001E5268">
        <w:rPr>
          <w:rFonts w:ascii="Arial" w:eastAsia="Times New Roman" w:hAnsi="Arial" w:cs="Arial"/>
          <w:sz w:val="24"/>
          <w:szCs w:val="24"/>
        </w:rPr>
        <w:lastRenderedPageBreak/>
        <w:t xml:space="preserve">stage; </w:t>
      </w:r>
      <w:r w:rsidR="008B567D" w:rsidRPr="001E5268">
        <w:rPr>
          <w:rFonts w:ascii="Arial" w:eastAsia="Times New Roman" w:hAnsi="Arial" w:cs="Arial"/>
          <w:sz w:val="24"/>
          <w:szCs w:val="24"/>
        </w:rPr>
        <w:t xml:space="preserve">that the barrister apologised to all concerned for his behaviour; that he </w:t>
      </w:r>
      <w:r w:rsidRPr="001E5268">
        <w:rPr>
          <w:rFonts w:ascii="Arial" w:eastAsia="Times New Roman" w:hAnsi="Arial" w:cs="Arial"/>
          <w:sz w:val="24"/>
          <w:szCs w:val="24"/>
        </w:rPr>
        <w:t>self</w:t>
      </w:r>
      <w:r w:rsidR="008B567D" w:rsidRPr="001E5268">
        <w:rPr>
          <w:rFonts w:ascii="Arial" w:eastAsia="Times New Roman" w:hAnsi="Arial" w:cs="Arial"/>
          <w:sz w:val="24"/>
          <w:szCs w:val="24"/>
        </w:rPr>
        <w:t>-</w:t>
      </w:r>
      <w:r w:rsidRPr="001E5268">
        <w:rPr>
          <w:rFonts w:ascii="Arial" w:eastAsia="Times New Roman" w:hAnsi="Arial" w:cs="Arial"/>
          <w:sz w:val="24"/>
          <w:szCs w:val="24"/>
        </w:rPr>
        <w:t>reported</w:t>
      </w:r>
      <w:r w:rsidR="006B0419" w:rsidRPr="001E5268">
        <w:rPr>
          <w:rFonts w:ascii="Arial" w:eastAsia="Times New Roman" w:hAnsi="Arial" w:cs="Arial"/>
          <w:sz w:val="24"/>
          <w:szCs w:val="24"/>
        </w:rPr>
        <w:t xml:space="preserve"> promptly</w:t>
      </w:r>
      <w:r w:rsidR="008B567D" w:rsidRPr="001E5268">
        <w:rPr>
          <w:rFonts w:ascii="Arial" w:eastAsia="Times New Roman" w:hAnsi="Arial" w:cs="Arial"/>
          <w:sz w:val="24"/>
          <w:szCs w:val="24"/>
        </w:rPr>
        <w:t xml:space="preserve">; that he took </w:t>
      </w:r>
      <w:r w:rsidRPr="001E5268">
        <w:rPr>
          <w:rFonts w:ascii="Arial" w:eastAsia="Times New Roman" w:hAnsi="Arial" w:cs="Arial"/>
          <w:sz w:val="24"/>
          <w:szCs w:val="24"/>
        </w:rPr>
        <w:t xml:space="preserve">voluntary steps to remedy the breach; </w:t>
      </w:r>
      <w:r w:rsidR="008B567D" w:rsidRPr="001E5268">
        <w:rPr>
          <w:rFonts w:ascii="Arial" w:eastAsia="Times New Roman" w:hAnsi="Arial" w:cs="Arial"/>
          <w:sz w:val="24"/>
          <w:szCs w:val="24"/>
        </w:rPr>
        <w:t xml:space="preserve">the </w:t>
      </w:r>
      <w:r w:rsidRPr="001E5268">
        <w:rPr>
          <w:rFonts w:ascii="Arial" w:eastAsia="Times New Roman" w:hAnsi="Arial" w:cs="Arial"/>
          <w:sz w:val="24"/>
          <w:szCs w:val="24"/>
        </w:rPr>
        <w:t>unusual personal circumstances</w:t>
      </w:r>
      <w:r w:rsidR="008B567D" w:rsidRPr="001E5268">
        <w:rPr>
          <w:rFonts w:ascii="Arial" w:eastAsia="Times New Roman" w:hAnsi="Arial" w:cs="Arial"/>
          <w:sz w:val="24"/>
          <w:szCs w:val="24"/>
        </w:rPr>
        <w:t xml:space="preserve"> of the barrister</w:t>
      </w:r>
      <w:r w:rsidRPr="001E5268">
        <w:rPr>
          <w:rFonts w:ascii="Arial" w:eastAsia="Times New Roman" w:hAnsi="Arial" w:cs="Arial"/>
          <w:sz w:val="24"/>
          <w:szCs w:val="24"/>
        </w:rPr>
        <w:t xml:space="preserve">; </w:t>
      </w:r>
      <w:r w:rsidR="008B567D" w:rsidRPr="001E5268">
        <w:rPr>
          <w:rFonts w:ascii="Arial" w:eastAsia="Times New Roman" w:hAnsi="Arial" w:cs="Arial"/>
          <w:sz w:val="24"/>
          <w:szCs w:val="24"/>
        </w:rPr>
        <w:t xml:space="preserve">that he was of </w:t>
      </w:r>
      <w:r w:rsidRPr="001E5268">
        <w:rPr>
          <w:rFonts w:ascii="Arial" w:eastAsia="Times New Roman" w:hAnsi="Arial" w:cs="Arial"/>
          <w:sz w:val="24"/>
          <w:szCs w:val="24"/>
        </w:rPr>
        <w:t xml:space="preserve">previous good character; </w:t>
      </w:r>
      <w:r w:rsidR="008B567D" w:rsidRPr="001E5268">
        <w:rPr>
          <w:rFonts w:ascii="Arial" w:eastAsia="Times New Roman" w:hAnsi="Arial" w:cs="Arial"/>
          <w:sz w:val="24"/>
          <w:szCs w:val="24"/>
        </w:rPr>
        <w:t xml:space="preserve">and that there was </w:t>
      </w:r>
      <w:r w:rsidRPr="001E5268">
        <w:rPr>
          <w:rFonts w:ascii="Arial" w:eastAsia="Times New Roman" w:hAnsi="Arial" w:cs="Arial"/>
          <w:sz w:val="24"/>
          <w:szCs w:val="24"/>
        </w:rPr>
        <w:t xml:space="preserve">nothing to suggest </w:t>
      </w:r>
      <w:r w:rsidR="008B567D" w:rsidRPr="001E5268">
        <w:rPr>
          <w:rFonts w:ascii="Arial" w:eastAsia="Times New Roman" w:hAnsi="Arial" w:cs="Arial"/>
          <w:sz w:val="24"/>
          <w:szCs w:val="24"/>
        </w:rPr>
        <w:t xml:space="preserve">the </w:t>
      </w:r>
      <w:r w:rsidRPr="001E5268">
        <w:rPr>
          <w:rFonts w:ascii="Arial" w:eastAsia="Times New Roman" w:hAnsi="Arial" w:cs="Arial"/>
          <w:sz w:val="24"/>
          <w:szCs w:val="24"/>
        </w:rPr>
        <w:t xml:space="preserve">conduct </w:t>
      </w:r>
      <w:r w:rsidR="008B567D" w:rsidRPr="001E5268">
        <w:rPr>
          <w:rFonts w:ascii="Arial" w:eastAsia="Times New Roman" w:hAnsi="Arial" w:cs="Arial"/>
          <w:sz w:val="24"/>
          <w:szCs w:val="24"/>
        </w:rPr>
        <w:t>was</w:t>
      </w:r>
      <w:r w:rsidRPr="001E5268">
        <w:rPr>
          <w:rFonts w:ascii="Arial" w:eastAsia="Times New Roman" w:hAnsi="Arial" w:cs="Arial"/>
          <w:sz w:val="24"/>
          <w:szCs w:val="24"/>
        </w:rPr>
        <w:t xml:space="preserve"> likely to be repeated. </w:t>
      </w:r>
    </w:p>
    <w:p w14:paraId="38CFB9A1" w14:textId="77777777" w:rsidR="001E5268" w:rsidRPr="001E5268" w:rsidRDefault="001E5268" w:rsidP="001E5268">
      <w:pPr>
        <w:pStyle w:val="ListParagraph"/>
        <w:rPr>
          <w:rFonts w:ascii="Arial" w:eastAsia="Times New Roman" w:hAnsi="Arial" w:cs="Arial"/>
          <w:sz w:val="24"/>
          <w:szCs w:val="24"/>
        </w:rPr>
      </w:pPr>
    </w:p>
    <w:p w14:paraId="76B88444" w14:textId="4369A195" w:rsidR="0049295E" w:rsidRPr="001E5268" w:rsidRDefault="00681579" w:rsidP="001E5268">
      <w:pPr>
        <w:pStyle w:val="ListParagraph"/>
        <w:numPr>
          <w:ilvl w:val="0"/>
          <w:numId w:val="1"/>
        </w:numPr>
        <w:rPr>
          <w:rFonts w:ascii="Arial" w:hAnsi="Arial" w:cs="Arial"/>
          <w:sz w:val="24"/>
          <w:szCs w:val="24"/>
        </w:rPr>
      </w:pPr>
      <w:r w:rsidRPr="001E5268">
        <w:rPr>
          <w:rFonts w:ascii="Arial" w:eastAsia="Times New Roman" w:hAnsi="Arial" w:cs="Arial"/>
          <w:sz w:val="24"/>
          <w:szCs w:val="24"/>
        </w:rPr>
        <w:t xml:space="preserve">In terms of aggravating factors, the </w:t>
      </w:r>
      <w:r w:rsidR="00D06B12" w:rsidRPr="001E5268">
        <w:rPr>
          <w:rFonts w:ascii="Arial" w:eastAsia="Times New Roman" w:hAnsi="Arial" w:cs="Arial"/>
          <w:sz w:val="24"/>
          <w:szCs w:val="24"/>
        </w:rPr>
        <w:t xml:space="preserve">Panel </w:t>
      </w:r>
      <w:r w:rsidRPr="001E5268">
        <w:rPr>
          <w:rFonts w:ascii="Arial" w:eastAsia="Times New Roman" w:hAnsi="Arial" w:cs="Arial"/>
          <w:sz w:val="24"/>
          <w:szCs w:val="24"/>
        </w:rPr>
        <w:t xml:space="preserve">considered the nature of language used in front of staff and members of the public.  </w:t>
      </w:r>
      <w:r w:rsidR="00D06B12" w:rsidRPr="001E5268">
        <w:rPr>
          <w:rFonts w:ascii="Arial" w:eastAsia="Times New Roman" w:hAnsi="Arial" w:cs="Arial"/>
          <w:sz w:val="24"/>
          <w:szCs w:val="24"/>
        </w:rPr>
        <w:t xml:space="preserve"> </w:t>
      </w:r>
      <w:r w:rsidR="00B36FB8" w:rsidRPr="001E5268">
        <w:rPr>
          <w:rFonts w:ascii="Arial" w:eastAsia="Times New Roman" w:hAnsi="Arial" w:cs="Arial"/>
          <w:sz w:val="24"/>
          <w:szCs w:val="24"/>
        </w:rPr>
        <w:t xml:space="preserve"> </w:t>
      </w:r>
    </w:p>
    <w:p w14:paraId="0BA2B1A2" w14:textId="7B855A81" w:rsidR="00D06B12" w:rsidRPr="001E5268" w:rsidRDefault="00D06B12" w:rsidP="00AC083E">
      <w:pPr>
        <w:tabs>
          <w:tab w:val="left" w:pos="6048"/>
        </w:tabs>
        <w:rPr>
          <w:rFonts w:ascii="Arial" w:eastAsia="Times New Roman" w:hAnsi="Arial" w:cs="Arial"/>
          <w:sz w:val="24"/>
          <w:szCs w:val="24"/>
        </w:rPr>
      </w:pPr>
    </w:p>
    <w:p w14:paraId="4BC33583" w14:textId="0E079945" w:rsidR="008B567D" w:rsidRPr="001E5268" w:rsidRDefault="008B567D" w:rsidP="001E5268">
      <w:pPr>
        <w:pStyle w:val="ListParagraph"/>
        <w:numPr>
          <w:ilvl w:val="0"/>
          <w:numId w:val="1"/>
        </w:numPr>
        <w:tabs>
          <w:tab w:val="left" w:pos="6048"/>
        </w:tabs>
        <w:rPr>
          <w:rFonts w:ascii="Arial" w:eastAsia="Times New Roman" w:hAnsi="Arial" w:cs="Arial"/>
          <w:sz w:val="24"/>
          <w:szCs w:val="24"/>
        </w:rPr>
      </w:pPr>
      <w:r w:rsidRPr="001E5268">
        <w:rPr>
          <w:rFonts w:ascii="Arial" w:eastAsia="Times New Roman" w:hAnsi="Arial" w:cs="Arial"/>
          <w:sz w:val="24"/>
          <w:szCs w:val="24"/>
        </w:rPr>
        <w:t>The Panel considered a low fine was appropriate -</w:t>
      </w:r>
      <w:r w:rsidR="00681579" w:rsidRPr="001E5268">
        <w:rPr>
          <w:rFonts w:ascii="Arial" w:eastAsia="Times New Roman" w:hAnsi="Arial" w:cs="Arial"/>
          <w:sz w:val="24"/>
          <w:szCs w:val="24"/>
        </w:rPr>
        <w:t xml:space="preserve"> </w:t>
      </w:r>
      <w:r w:rsidRPr="001E5268">
        <w:rPr>
          <w:rFonts w:ascii="Arial" w:eastAsia="Times New Roman" w:hAnsi="Arial" w:cs="Arial"/>
          <w:sz w:val="24"/>
          <w:szCs w:val="24"/>
        </w:rPr>
        <w:t xml:space="preserve">that is, </w:t>
      </w:r>
      <w:r w:rsidR="00681579" w:rsidRPr="001E5268">
        <w:rPr>
          <w:rFonts w:ascii="Arial" w:eastAsia="Times New Roman" w:hAnsi="Arial" w:cs="Arial"/>
          <w:sz w:val="24"/>
          <w:szCs w:val="24"/>
        </w:rPr>
        <w:t xml:space="preserve">a fine </w:t>
      </w:r>
      <w:r w:rsidR="006B0419" w:rsidRPr="001E5268">
        <w:rPr>
          <w:rFonts w:ascii="Arial" w:eastAsia="Times New Roman" w:hAnsi="Arial" w:cs="Arial"/>
          <w:sz w:val="24"/>
          <w:szCs w:val="24"/>
        </w:rPr>
        <w:t xml:space="preserve">of </w:t>
      </w:r>
      <w:r w:rsidRPr="001E5268">
        <w:rPr>
          <w:rFonts w:ascii="Arial" w:eastAsia="Times New Roman" w:hAnsi="Arial" w:cs="Arial"/>
          <w:sz w:val="24"/>
          <w:szCs w:val="24"/>
        </w:rPr>
        <w:t>up to £5000</w:t>
      </w:r>
      <w:r w:rsidR="00681579" w:rsidRPr="001E5268">
        <w:rPr>
          <w:rFonts w:ascii="Arial" w:eastAsia="Times New Roman" w:hAnsi="Arial" w:cs="Arial"/>
          <w:sz w:val="24"/>
          <w:szCs w:val="24"/>
        </w:rPr>
        <w:t>.</w:t>
      </w:r>
    </w:p>
    <w:p w14:paraId="2F540CF0" w14:textId="77777777" w:rsidR="001E5268" w:rsidRPr="001E5268" w:rsidRDefault="001E5268" w:rsidP="00AC083E">
      <w:pPr>
        <w:tabs>
          <w:tab w:val="left" w:pos="6048"/>
        </w:tabs>
        <w:rPr>
          <w:rFonts w:ascii="Arial" w:eastAsia="Times New Roman" w:hAnsi="Arial" w:cs="Arial"/>
          <w:sz w:val="24"/>
          <w:szCs w:val="24"/>
        </w:rPr>
      </w:pPr>
    </w:p>
    <w:p w14:paraId="46721292" w14:textId="23C2427F" w:rsidR="001E5268" w:rsidRPr="001E5268" w:rsidRDefault="00825EEE" w:rsidP="001E5268">
      <w:pPr>
        <w:pStyle w:val="ListParagraph"/>
        <w:numPr>
          <w:ilvl w:val="0"/>
          <w:numId w:val="1"/>
        </w:numPr>
        <w:rPr>
          <w:rFonts w:ascii="Arial" w:hAnsi="Arial" w:cs="Arial"/>
          <w:bCs/>
          <w:sz w:val="24"/>
          <w:szCs w:val="24"/>
        </w:rPr>
      </w:pPr>
      <w:r w:rsidRPr="001E5268">
        <w:rPr>
          <w:rFonts w:ascii="Arial" w:hAnsi="Arial" w:cs="Arial"/>
          <w:bCs/>
          <w:sz w:val="24"/>
          <w:szCs w:val="24"/>
        </w:rPr>
        <w:t xml:space="preserve">Taking into account the above mitigating and aggravating circumstances, along with </w:t>
      </w:r>
      <w:r w:rsidR="001B0BCF">
        <w:rPr>
          <w:rFonts w:ascii="Arial" w:hAnsi="Arial" w:cs="Arial"/>
          <w:bCs/>
          <w:sz w:val="24"/>
          <w:szCs w:val="24"/>
        </w:rPr>
        <w:t>Niall Skinner</w:t>
      </w:r>
      <w:r w:rsidRPr="001E5268">
        <w:rPr>
          <w:rFonts w:ascii="Arial" w:hAnsi="Arial" w:cs="Arial"/>
          <w:bCs/>
          <w:sz w:val="24"/>
          <w:szCs w:val="24"/>
        </w:rPr>
        <w:t xml:space="preserve">’s financial position, the IDP fined him in the sum of </w:t>
      </w:r>
      <w:r w:rsidR="00BC4512" w:rsidRPr="001E5268">
        <w:rPr>
          <w:rFonts w:ascii="Arial" w:hAnsi="Arial" w:cs="Arial"/>
          <w:bCs/>
          <w:sz w:val="24"/>
          <w:szCs w:val="24"/>
        </w:rPr>
        <w:t xml:space="preserve">£2500 </w:t>
      </w:r>
      <w:r w:rsidR="00C1114D" w:rsidRPr="001E5268">
        <w:rPr>
          <w:rFonts w:ascii="Arial" w:hAnsi="Arial" w:cs="Arial"/>
          <w:bCs/>
          <w:sz w:val="24"/>
          <w:szCs w:val="24"/>
        </w:rPr>
        <w:t xml:space="preserve">in </w:t>
      </w:r>
      <w:r w:rsidRPr="001E5268">
        <w:rPr>
          <w:rFonts w:ascii="Arial" w:hAnsi="Arial" w:cs="Arial"/>
          <w:bCs/>
          <w:sz w:val="24"/>
          <w:szCs w:val="24"/>
        </w:rPr>
        <w:t xml:space="preserve">relation to charge 1, to be paid within three months of the date of acceptance by </w:t>
      </w:r>
      <w:r w:rsidR="001B0BCF">
        <w:rPr>
          <w:rFonts w:ascii="Arial" w:hAnsi="Arial" w:cs="Arial"/>
          <w:bCs/>
          <w:sz w:val="24"/>
          <w:szCs w:val="24"/>
        </w:rPr>
        <w:t>Niall Skinner</w:t>
      </w:r>
      <w:r w:rsidRPr="001E5268">
        <w:rPr>
          <w:rFonts w:ascii="Arial" w:hAnsi="Arial" w:cs="Arial"/>
          <w:bCs/>
          <w:sz w:val="24"/>
          <w:szCs w:val="24"/>
        </w:rPr>
        <w:t xml:space="preserve"> of this decision. </w:t>
      </w:r>
    </w:p>
    <w:p w14:paraId="55F94F35" w14:textId="58609253" w:rsidR="001E5268" w:rsidRDefault="001E5268" w:rsidP="001E5268">
      <w:pPr>
        <w:pStyle w:val="ListParagraph"/>
        <w:rPr>
          <w:rFonts w:ascii="Arial" w:hAnsi="Arial" w:cs="Arial"/>
          <w:bCs/>
          <w:sz w:val="24"/>
          <w:szCs w:val="24"/>
        </w:rPr>
      </w:pPr>
    </w:p>
    <w:p w14:paraId="4D94A620" w14:textId="77777777" w:rsidR="001E5268" w:rsidRPr="007D7085" w:rsidRDefault="001E5268" w:rsidP="001E5268">
      <w:pPr>
        <w:rPr>
          <w:rFonts w:ascii="Arial" w:hAnsi="Arial" w:cs="Arial"/>
          <w:b/>
          <w:sz w:val="24"/>
          <w:szCs w:val="24"/>
        </w:rPr>
      </w:pPr>
      <w:r w:rsidRPr="007D7085">
        <w:rPr>
          <w:rFonts w:ascii="Arial" w:hAnsi="Arial" w:cs="Arial"/>
          <w:b/>
          <w:sz w:val="24"/>
          <w:szCs w:val="24"/>
        </w:rPr>
        <w:t>Decision</w:t>
      </w:r>
      <w:r>
        <w:rPr>
          <w:rFonts w:ascii="Arial" w:hAnsi="Arial" w:cs="Arial"/>
          <w:b/>
          <w:sz w:val="24"/>
          <w:szCs w:val="24"/>
        </w:rPr>
        <w:t xml:space="preserve"> of IDP on sanction</w:t>
      </w:r>
    </w:p>
    <w:p w14:paraId="7AD708D0" w14:textId="77777777" w:rsidR="001E5268" w:rsidRPr="001E5268" w:rsidRDefault="001E5268" w:rsidP="001E5268">
      <w:pPr>
        <w:pStyle w:val="ListParagraph"/>
        <w:rPr>
          <w:rFonts w:ascii="Arial" w:hAnsi="Arial" w:cs="Arial"/>
          <w:bCs/>
          <w:sz w:val="24"/>
          <w:szCs w:val="24"/>
        </w:rPr>
      </w:pPr>
    </w:p>
    <w:p w14:paraId="4CD26743" w14:textId="030A8A8E" w:rsidR="00825EEE" w:rsidRPr="001E5268" w:rsidRDefault="00825EEE" w:rsidP="001E5268">
      <w:pPr>
        <w:pStyle w:val="ListParagraph"/>
        <w:numPr>
          <w:ilvl w:val="0"/>
          <w:numId w:val="1"/>
        </w:numPr>
        <w:rPr>
          <w:rFonts w:ascii="Arial" w:hAnsi="Arial" w:cs="Arial"/>
          <w:bCs/>
          <w:sz w:val="24"/>
          <w:szCs w:val="24"/>
        </w:rPr>
      </w:pPr>
      <w:r w:rsidRPr="001E5268">
        <w:rPr>
          <w:rFonts w:ascii="Arial" w:hAnsi="Arial" w:cs="Arial"/>
          <w:bCs/>
          <w:sz w:val="24"/>
          <w:szCs w:val="24"/>
        </w:rPr>
        <w:t xml:space="preserve">The IDP </w:t>
      </w:r>
      <w:r w:rsidR="00CE307A" w:rsidRPr="001E5268">
        <w:rPr>
          <w:rFonts w:ascii="Arial" w:hAnsi="Arial" w:cs="Arial"/>
          <w:bCs/>
          <w:sz w:val="24"/>
          <w:szCs w:val="24"/>
        </w:rPr>
        <w:t>imposed a fine of £2500 t</w:t>
      </w:r>
      <w:r w:rsidRPr="001E5268">
        <w:rPr>
          <w:rFonts w:ascii="Arial" w:hAnsi="Arial" w:cs="Arial"/>
          <w:bCs/>
          <w:sz w:val="24"/>
          <w:szCs w:val="24"/>
        </w:rPr>
        <w:t>o be paid within three months of the date of acceptance of the decision.</w:t>
      </w:r>
    </w:p>
    <w:p w14:paraId="7EAA8E0F" w14:textId="7018D1AD" w:rsidR="007145E7" w:rsidRDefault="007145E7" w:rsidP="00825EEE">
      <w:pPr>
        <w:rPr>
          <w:rFonts w:ascii="Arial" w:hAnsi="Arial" w:cs="Arial"/>
          <w:bCs/>
          <w:sz w:val="24"/>
          <w:szCs w:val="24"/>
        </w:rPr>
      </w:pPr>
    </w:p>
    <w:p w14:paraId="0330E059" w14:textId="051B6B9C" w:rsidR="007145E7" w:rsidRDefault="007145E7" w:rsidP="00825EEE">
      <w:pPr>
        <w:rPr>
          <w:rFonts w:ascii="Arial" w:hAnsi="Arial" w:cs="Arial"/>
          <w:bCs/>
          <w:sz w:val="24"/>
          <w:szCs w:val="24"/>
        </w:rPr>
      </w:pPr>
    </w:p>
    <w:p w14:paraId="21E8508D" w14:textId="3EC5EF57" w:rsidR="007145E7" w:rsidRDefault="007145E7" w:rsidP="00825EEE"/>
    <w:sectPr w:rsidR="007145E7" w:rsidSect="001551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82ADF" w14:textId="77777777" w:rsidR="00F836A0" w:rsidRDefault="00F836A0" w:rsidP="00D57D49">
      <w:r>
        <w:separator/>
      </w:r>
    </w:p>
  </w:endnote>
  <w:endnote w:type="continuationSeparator" w:id="0">
    <w:p w14:paraId="1177F1BE" w14:textId="77777777" w:rsidR="00F836A0" w:rsidRDefault="00F836A0" w:rsidP="00D57D49">
      <w:r>
        <w:continuationSeparator/>
      </w:r>
    </w:p>
  </w:endnote>
  <w:endnote w:type="continuationNotice" w:id="1">
    <w:p w14:paraId="27E17EBE" w14:textId="77777777" w:rsidR="00F836A0" w:rsidRDefault="00F83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32CC5" w14:textId="77777777" w:rsidR="00F836A0" w:rsidRDefault="00F836A0" w:rsidP="00D57D49">
      <w:r>
        <w:separator/>
      </w:r>
    </w:p>
  </w:footnote>
  <w:footnote w:type="continuationSeparator" w:id="0">
    <w:p w14:paraId="4C02B4B3" w14:textId="77777777" w:rsidR="00F836A0" w:rsidRDefault="00F836A0" w:rsidP="00D57D49">
      <w:r>
        <w:continuationSeparator/>
      </w:r>
    </w:p>
  </w:footnote>
  <w:footnote w:type="continuationNotice" w:id="1">
    <w:p w14:paraId="54DB098D" w14:textId="77777777" w:rsidR="00F836A0" w:rsidRDefault="00F836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21327"/>
    <w:multiLevelType w:val="hybridMultilevel"/>
    <w:tmpl w:val="C172CCDA"/>
    <w:lvl w:ilvl="0" w:tplc="0809000F">
      <w:start w:val="1"/>
      <w:numFmt w:val="decimal"/>
      <w:lvlText w:val="%1."/>
      <w:lvlJc w:val="left"/>
      <w:pPr>
        <w:ind w:left="360" w:hanging="360"/>
      </w:pPr>
    </w:lvl>
    <w:lvl w:ilvl="1" w:tplc="4DA66398">
      <w:numFmt w:val="bullet"/>
      <w:lvlText w:val="-"/>
      <w:lvlJc w:val="left"/>
      <w:pPr>
        <w:ind w:left="1080" w:hanging="360"/>
      </w:pPr>
      <w:rPr>
        <w:rFonts w:ascii="Times New Roman" w:eastAsia="Times New Roman" w:hAnsi="Times New Roman" w:cs="Times New Roman"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7EC2685"/>
    <w:multiLevelType w:val="hybridMultilevel"/>
    <w:tmpl w:val="34AE4050"/>
    <w:lvl w:ilvl="0" w:tplc="08090019">
      <w:start w:val="1"/>
      <w:numFmt w:val="lowerLetter"/>
      <w:lvlText w:val="%1."/>
      <w:lvlJc w:val="left"/>
      <w:pPr>
        <w:ind w:left="1440" w:hanging="360"/>
      </w:pPr>
    </w:lvl>
    <w:lvl w:ilvl="1" w:tplc="B4F491E2">
      <w:start w:val="1"/>
      <w:numFmt w:val="lowerLetter"/>
      <w:lvlText w:val="%2."/>
      <w:lvlJc w:val="left"/>
      <w:pPr>
        <w:ind w:left="2160" w:hanging="360"/>
      </w:pPr>
    </w:lvl>
    <w:lvl w:ilvl="2" w:tplc="C6E4951C">
      <w:start w:val="1"/>
      <w:numFmt w:val="lowerRoman"/>
      <w:lvlText w:val="%3."/>
      <w:lvlJc w:val="right"/>
      <w:pPr>
        <w:ind w:left="2880" w:hanging="180"/>
      </w:pPr>
      <w:rPr>
        <w:rFonts w:ascii="Arial" w:eastAsia="Calibri" w:hAnsi="Arial" w:cs="Arial"/>
      </w:rPr>
    </w:lvl>
    <w:lvl w:ilvl="3" w:tplc="50FE8FAA">
      <w:start w:val="1"/>
      <w:numFmt w:val="decimal"/>
      <w:lvlText w:val="%4."/>
      <w:lvlJc w:val="left"/>
      <w:pPr>
        <w:ind w:left="3600" w:hanging="360"/>
      </w:pPr>
    </w:lvl>
    <w:lvl w:ilvl="4" w:tplc="E0524D52">
      <w:start w:val="1"/>
      <w:numFmt w:val="lowerLetter"/>
      <w:lvlText w:val="%5."/>
      <w:lvlJc w:val="left"/>
      <w:pPr>
        <w:ind w:left="4320" w:hanging="360"/>
      </w:pPr>
    </w:lvl>
    <w:lvl w:ilvl="5" w:tplc="CA1AC236">
      <w:start w:val="1"/>
      <w:numFmt w:val="lowerRoman"/>
      <w:lvlText w:val="%6."/>
      <w:lvlJc w:val="right"/>
      <w:pPr>
        <w:ind w:left="5040" w:hanging="180"/>
      </w:pPr>
    </w:lvl>
    <w:lvl w:ilvl="6" w:tplc="2F0A203E">
      <w:start w:val="1"/>
      <w:numFmt w:val="decimal"/>
      <w:lvlText w:val="%7."/>
      <w:lvlJc w:val="left"/>
      <w:pPr>
        <w:ind w:left="5760" w:hanging="360"/>
      </w:pPr>
    </w:lvl>
    <w:lvl w:ilvl="7" w:tplc="757CA89C">
      <w:start w:val="1"/>
      <w:numFmt w:val="lowerLetter"/>
      <w:lvlText w:val="%8."/>
      <w:lvlJc w:val="left"/>
      <w:pPr>
        <w:ind w:left="6480" w:hanging="360"/>
      </w:pPr>
    </w:lvl>
    <w:lvl w:ilvl="8" w:tplc="00563726">
      <w:start w:val="1"/>
      <w:numFmt w:val="lowerRoman"/>
      <w:lvlText w:val="%9."/>
      <w:lvlJc w:val="right"/>
      <w:pPr>
        <w:ind w:left="7200" w:hanging="180"/>
      </w:pPr>
    </w:lvl>
  </w:abstractNum>
  <w:abstractNum w:abstractNumId="2" w15:restartNumberingAfterBreak="0">
    <w:nsid w:val="477211AA"/>
    <w:multiLevelType w:val="hybridMultilevel"/>
    <w:tmpl w:val="34AE4050"/>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rPr>
        <w:rFonts w:ascii="Arial" w:eastAsia="Calibri" w:hAnsi="Arial" w:cs="Arial"/>
      </w:r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 w15:restartNumberingAfterBreak="0">
    <w:nsid w:val="48261563"/>
    <w:multiLevelType w:val="hybridMultilevel"/>
    <w:tmpl w:val="EF1ED802"/>
    <w:lvl w:ilvl="0" w:tplc="5D6099D6">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CA1335"/>
    <w:multiLevelType w:val="hybridMultilevel"/>
    <w:tmpl w:val="B2E8E82E"/>
    <w:lvl w:ilvl="0" w:tplc="D4626F9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9961771">
    <w:abstractNumId w:val="3"/>
  </w:num>
  <w:num w:numId="2" w16cid:durableId="314840090">
    <w:abstractNumId w:val="4"/>
  </w:num>
  <w:num w:numId="3" w16cid:durableId="1340694927">
    <w:abstractNumId w:val="1"/>
  </w:num>
  <w:num w:numId="4" w16cid:durableId="227154381">
    <w:abstractNumId w:val="0"/>
  </w:num>
  <w:num w:numId="5" w16cid:durableId="218828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294"/>
    <w:rsid w:val="00010857"/>
    <w:rsid w:val="00031134"/>
    <w:rsid w:val="00036027"/>
    <w:rsid w:val="00042574"/>
    <w:rsid w:val="000617E3"/>
    <w:rsid w:val="00062F67"/>
    <w:rsid w:val="00064AA4"/>
    <w:rsid w:val="00070C6F"/>
    <w:rsid w:val="00072211"/>
    <w:rsid w:val="000B288B"/>
    <w:rsid w:val="000B7F2E"/>
    <w:rsid w:val="000C38BC"/>
    <w:rsid w:val="000E00CE"/>
    <w:rsid w:val="000E15FB"/>
    <w:rsid w:val="00101328"/>
    <w:rsid w:val="001132E8"/>
    <w:rsid w:val="00113E12"/>
    <w:rsid w:val="0011695D"/>
    <w:rsid w:val="00120B99"/>
    <w:rsid w:val="00122627"/>
    <w:rsid w:val="001508D9"/>
    <w:rsid w:val="00155146"/>
    <w:rsid w:val="00157C54"/>
    <w:rsid w:val="0016275D"/>
    <w:rsid w:val="001755D5"/>
    <w:rsid w:val="0018160A"/>
    <w:rsid w:val="00181946"/>
    <w:rsid w:val="001B0BCF"/>
    <w:rsid w:val="001B0DC2"/>
    <w:rsid w:val="001D4E77"/>
    <w:rsid w:val="001E5268"/>
    <w:rsid w:val="001F6DD4"/>
    <w:rsid w:val="002009D6"/>
    <w:rsid w:val="0020117A"/>
    <w:rsid w:val="002165DB"/>
    <w:rsid w:val="0022786A"/>
    <w:rsid w:val="00243D9E"/>
    <w:rsid w:val="00275B49"/>
    <w:rsid w:val="00293654"/>
    <w:rsid w:val="002A4E19"/>
    <w:rsid w:val="00334D57"/>
    <w:rsid w:val="003425C9"/>
    <w:rsid w:val="00344788"/>
    <w:rsid w:val="0035618C"/>
    <w:rsid w:val="00356770"/>
    <w:rsid w:val="00373B96"/>
    <w:rsid w:val="0039112C"/>
    <w:rsid w:val="003B003E"/>
    <w:rsid w:val="003D3E43"/>
    <w:rsid w:val="003E3580"/>
    <w:rsid w:val="003E5C7C"/>
    <w:rsid w:val="003E618D"/>
    <w:rsid w:val="003F0A76"/>
    <w:rsid w:val="003F2619"/>
    <w:rsid w:val="00403045"/>
    <w:rsid w:val="00407A8E"/>
    <w:rsid w:val="004369DC"/>
    <w:rsid w:val="004649DA"/>
    <w:rsid w:val="0049295E"/>
    <w:rsid w:val="0049749F"/>
    <w:rsid w:val="004A2F85"/>
    <w:rsid w:val="004C4DF9"/>
    <w:rsid w:val="004C6BD1"/>
    <w:rsid w:val="004C6FBA"/>
    <w:rsid w:val="004D4613"/>
    <w:rsid w:val="004E7902"/>
    <w:rsid w:val="004F1B75"/>
    <w:rsid w:val="004F33F0"/>
    <w:rsid w:val="00505215"/>
    <w:rsid w:val="00513E28"/>
    <w:rsid w:val="00515BE4"/>
    <w:rsid w:val="00526748"/>
    <w:rsid w:val="00542662"/>
    <w:rsid w:val="005456A5"/>
    <w:rsid w:val="00547E3F"/>
    <w:rsid w:val="005559DB"/>
    <w:rsid w:val="00571EB9"/>
    <w:rsid w:val="005767EE"/>
    <w:rsid w:val="005C3097"/>
    <w:rsid w:val="005D4A28"/>
    <w:rsid w:val="005E1103"/>
    <w:rsid w:val="005E7F94"/>
    <w:rsid w:val="005F32F9"/>
    <w:rsid w:val="005F6C7A"/>
    <w:rsid w:val="00607BB0"/>
    <w:rsid w:val="0061595C"/>
    <w:rsid w:val="006222E6"/>
    <w:rsid w:val="00624F1A"/>
    <w:rsid w:val="00632586"/>
    <w:rsid w:val="00641505"/>
    <w:rsid w:val="00646A26"/>
    <w:rsid w:val="00652AC9"/>
    <w:rsid w:val="00654222"/>
    <w:rsid w:val="006554DE"/>
    <w:rsid w:val="00655DD3"/>
    <w:rsid w:val="00681579"/>
    <w:rsid w:val="0069037A"/>
    <w:rsid w:val="006B0419"/>
    <w:rsid w:val="006B3F9A"/>
    <w:rsid w:val="006B6843"/>
    <w:rsid w:val="006D3BAF"/>
    <w:rsid w:val="006F1DEA"/>
    <w:rsid w:val="00711088"/>
    <w:rsid w:val="007145E7"/>
    <w:rsid w:val="0071501D"/>
    <w:rsid w:val="0073038D"/>
    <w:rsid w:val="00794294"/>
    <w:rsid w:val="007B404E"/>
    <w:rsid w:val="007B6A6C"/>
    <w:rsid w:val="007C1692"/>
    <w:rsid w:val="007D520B"/>
    <w:rsid w:val="008000C9"/>
    <w:rsid w:val="00801EFC"/>
    <w:rsid w:val="0080496F"/>
    <w:rsid w:val="00806054"/>
    <w:rsid w:val="0081134B"/>
    <w:rsid w:val="00822079"/>
    <w:rsid w:val="00825EEE"/>
    <w:rsid w:val="0083353B"/>
    <w:rsid w:val="00836126"/>
    <w:rsid w:val="00837BDE"/>
    <w:rsid w:val="00846633"/>
    <w:rsid w:val="00847D9F"/>
    <w:rsid w:val="00870AE9"/>
    <w:rsid w:val="008720EB"/>
    <w:rsid w:val="00873F7C"/>
    <w:rsid w:val="00874D46"/>
    <w:rsid w:val="0087636B"/>
    <w:rsid w:val="008854CB"/>
    <w:rsid w:val="008A7F4F"/>
    <w:rsid w:val="008B567D"/>
    <w:rsid w:val="008D1961"/>
    <w:rsid w:val="008E01E2"/>
    <w:rsid w:val="008F5B6B"/>
    <w:rsid w:val="0090067F"/>
    <w:rsid w:val="00903A51"/>
    <w:rsid w:val="00906BD6"/>
    <w:rsid w:val="009454AD"/>
    <w:rsid w:val="0094727E"/>
    <w:rsid w:val="00950749"/>
    <w:rsid w:val="0097534D"/>
    <w:rsid w:val="009820BA"/>
    <w:rsid w:val="009B4D84"/>
    <w:rsid w:val="009D7A25"/>
    <w:rsid w:val="00A0172E"/>
    <w:rsid w:val="00A0768F"/>
    <w:rsid w:val="00A13657"/>
    <w:rsid w:val="00A248FC"/>
    <w:rsid w:val="00A5576E"/>
    <w:rsid w:val="00A62BDB"/>
    <w:rsid w:val="00A62CFD"/>
    <w:rsid w:val="00A64324"/>
    <w:rsid w:val="00A747DC"/>
    <w:rsid w:val="00A84582"/>
    <w:rsid w:val="00A96FF9"/>
    <w:rsid w:val="00AA64EE"/>
    <w:rsid w:val="00AB56E6"/>
    <w:rsid w:val="00AC083E"/>
    <w:rsid w:val="00AC45DD"/>
    <w:rsid w:val="00AF3324"/>
    <w:rsid w:val="00AF599B"/>
    <w:rsid w:val="00B03F65"/>
    <w:rsid w:val="00B04258"/>
    <w:rsid w:val="00B10708"/>
    <w:rsid w:val="00B14AEF"/>
    <w:rsid w:val="00B27E57"/>
    <w:rsid w:val="00B360E3"/>
    <w:rsid w:val="00B36FB8"/>
    <w:rsid w:val="00B44DDB"/>
    <w:rsid w:val="00B504AE"/>
    <w:rsid w:val="00B5357D"/>
    <w:rsid w:val="00B572C2"/>
    <w:rsid w:val="00B71167"/>
    <w:rsid w:val="00B72284"/>
    <w:rsid w:val="00B74107"/>
    <w:rsid w:val="00B977B4"/>
    <w:rsid w:val="00BA287C"/>
    <w:rsid w:val="00BA5EB5"/>
    <w:rsid w:val="00BB4E57"/>
    <w:rsid w:val="00BC10AC"/>
    <w:rsid w:val="00BC4512"/>
    <w:rsid w:val="00BD220C"/>
    <w:rsid w:val="00BD35C5"/>
    <w:rsid w:val="00BE2991"/>
    <w:rsid w:val="00BE2EA1"/>
    <w:rsid w:val="00BE32A7"/>
    <w:rsid w:val="00C04548"/>
    <w:rsid w:val="00C10460"/>
    <w:rsid w:val="00C1114D"/>
    <w:rsid w:val="00C122AC"/>
    <w:rsid w:val="00C305DB"/>
    <w:rsid w:val="00C36DBC"/>
    <w:rsid w:val="00C62EB2"/>
    <w:rsid w:val="00C70A6A"/>
    <w:rsid w:val="00C8222E"/>
    <w:rsid w:val="00C847CC"/>
    <w:rsid w:val="00CC59A5"/>
    <w:rsid w:val="00CC6D4C"/>
    <w:rsid w:val="00CE07F3"/>
    <w:rsid w:val="00CE307A"/>
    <w:rsid w:val="00CE4953"/>
    <w:rsid w:val="00CF110F"/>
    <w:rsid w:val="00D06B12"/>
    <w:rsid w:val="00D0749D"/>
    <w:rsid w:val="00D26880"/>
    <w:rsid w:val="00D42A2A"/>
    <w:rsid w:val="00D43CD3"/>
    <w:rsid w:val="00D57D49"/>
    <w:rsid w:val="00D624D3"/>
    <w:rsid w:val="00D67665"/>
    <w:rsid w:val="00D7235F"/>
    <w:rsid w:val="00D77402"/>
    <w:rsid w:val="00DE33CA"/>
    <w:rsid w:val="00DE58F9"/>
    <w:rsid w:val="00DE77D0"/>
    <w:rsid w:val="00E03D6C"/>
    <w:rsid w:val="00E051C3"/>
    <w:rsid w:val="00E232A9"/>
    <w:rsid w:val="00E32088"/>
    <w:rsid w:val="00E51018"/>
    <w:rsid w:val="00E55158"/>
    <w:rsid w:val="00E55D94"/>
    <w:rsid w:val="00E812B9"/>
    <w:rsid w:val="00E86295"/>
    <w:rsid w:val="00E901C4"/>
    <w:rsid w:val="00E91A3B"/>
    <w:rsid w:val="00E92073"/>
    <w:rsid w:val="00E93C48"/>
    <w:rsid w:val="00EA3852"/>
    <w:rsid w:val="00EB27D5"/>
    <w:rsid w:val="00EB40C6"/>
    <w:rsid w:val="00EC3ADA"/>
    <w:rsid w:val="00EE3067"/>
    <w:rsid w:val="00EF29D7"/>
    <w:rsid w:val="00EF4326"/>
    <w:rsid w:val="00F12708"/>
    <w:rsid w:val="00F14A29"/>
    <w:rsid w:val="00F342FE"/>
    <w:rsid w:val="00F37F05"/>
    <w:rsid w:val="00F46E7F"/>
    <w:rsid w:val="00F60204"/>
    <w:rsid w:val="00F65042"/>
    <w:rsid w:val="00F82947"/>
    <w:rsid w:val="00F836A0"/>
    <w:rsid w:val="00FB5D1D"/>
    <w:rsid w:val="00FC112C"/>
    <w:rsid w:val="00FC4848"/>
    <w:rsid w:val="00FD30C0"/>
    <w:rsid w:val="00FF15A2"/>
    <w:rsid w:val="0339F3E8"/>
    <w:rsid w:val="0354020E"/>
    <w:rsid w:val="0800372B"/>
    <w:rsid w:val="0C24106D"/>
    <w:rsid w:val="0DEF3EBF"/>
    <w:rsid w:val="11788858"/>
    <w:rsid w:val="14DE99F6"/>
    <w:rsid w:val="1BE6C787"/>
    <w:rsid w:val="1F2D136A"/>
    <w:rsid w:val="2983592C"/>
    <w:rsid w:val="2B524D32"/>
    <w:rsid w:val="39401E49"/>
    <w:rsid w:val="3E4B683F"/>
    <w:rsid w:val="40E401C1"/>
    <w:rsid w:val="54936ACD"/>
    <w:rsid w:val="59475A9F"/>
    <w:rsid w:val="5EC83605"/>
    <w:rsid w:val="61A3CA59"/>
    <w:rsid w:val="665B2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8AB34"/>
  <w15:chartTrackingRefBased/>
  <w15:docId w15:val="{C7A7E49C-EF09-4BD0-93C3-D1C7A0CC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C6E"/>
    <w:rPr>
      <w:rFonts w:ascii="Calibri" w:eastAsia="Calibri" w:hAnsi="Calibri" w:cs="Times New Roman"/>
    </w:rPr>
  </w:style>
  <w:style w:type="paragraph" w:styleId="Heading8">
    <w:name w:val="heading 8"/>
    <w:basedOn w:val="Normal"/>
    <w:next w:val="Normal"/>
    <w:link w:val="Heading8Char"/>
    <w:uiPriority w:val="9"/>
    <w:unhideWhenUsed/>
    <w:qFormat/>
    <w:rsid w:val="00E16C6E"/>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rsid w:val="00E16C6E"/>
    <w:rPr>
      <w:rFonts w:ascii="Calibri" w:eastAsia="Times New Roman" w:hAnsi="Calibri" w:cs="Times New Roman"/>
      <w:i/>
      <w:iCs/>
      <w:sz w:val="24"/>
      <w:szCs w:val="24"/>
    </w:rPr>
  </w:style>
  <w:style w:type="character" w:styleId="PlaceholderText">
    <w:name w:val="Placeholder Text"/>
    <w:basedOn w:val="DefaultParagraphFont"/>
    <w:uiPriority w:val="99"/>
    <w:semiHidden/>
    <w:rsid w:val="00D6349F"/>
    <w:rPr>
      <w:color w:val="808080"/>
    </w:rPr>
  </w:style>
  <w:style w:type="paragraph" w:styleId="ListParagraph">
    <w:name w:val="List Paragraph"/>
    <w:basedOn w:val="Normal"/>
    <w:uiPriority w:val="34"/>
    <w:qFormat/>
    <w:rsid w:val="00870AE9"/>
    <w:pPr>
      <w:ind w:left="720"/>
      <w:contextualSpacing/>
    </w:pPr>
  </w:style>
  <w:style w:type="paragraph" w:styleId="Header">
    <w:name w:val="header"/>
    <w:basedOn w:val="Normal"/>
    <w:link w:val="HeaderChar"/>
    <w:uiPriority w:val="99"/>
    <w:semiHidden/>
    <w:unhideWhenUsed/>
    <w:rsid w:val="00822079"/>
    <w:pPr>
      <w:tabs>
        <w:tab w:val="center" w:pos="4513"/>
        <w:tab w:val="right" w:pos="9026"/>
      </w:tabs>
    </w:pPr>
  </w:style>
  <w:style w:type="character" w:customStyle="1" w:styleId="HeaderChar">
    <w:name w:val="Header Char"/>
    <w:basedOn w:val="DefaultParagraphFont"/>
    <w:link w:val="Header"/>
    <w:uiPriority w:val="99"/>
    <w:semiHidden/>
    <w:rsid w:val="00822079"/>
    <w:rPr>
      <w:rFonts w:ascii="Calibri" w:eastAsia="Calibri" w:hAnsi="Calibri" w:cs="Times New Roman"/>
    </w:rPr>
  </w:style>
  <w:style w:type="paragraph" w:styleId="Footer">
    <w:name w:val="footer"/>
    <w:basedOn w:val="Normal"/>
    <w:link w:val="FooterChar"/>
    <w:uiPriority w:val="99"/>
    <w:semiHidden/>
    <w:unhideWhenUsed/>
    <w:rsid w:val="00822079"/>
    <w:pPr>
      <w:tabs>
        <w:tab w:val="center" w:pos="4513"/>
        <w:tab w:val="right" w:pos="9026"/>
      </w:tabs>
    </w:pPr>
  </w:style>
  <w:style w:type="character" w:customStyle="1" w:styleId="FooterChar">
    <w:name w:val="Footer Char"/>
    <w:basedOn w:val="DefaultParagraphFont"/>
    <w:link w:val="Footer"/>
    <w:uiPriority w:val="99"/>
    <w:semiHidden/>
    <w:rsid w:val="00822079"/>
    <w:rPr>
      <w:rFonts w:ascii="Calibri" w:eastAsia="Calibri" w:hAnsi="Calibri" w:cs="Times New Roman"/>
    </w:rPr>
  </w:style>
  <w:style w:type="character" w:styleId="CommentReference">
    <w:name w:val="annotation reference"/>
    <w:basedOn w:val="DefaultParagraphFont"/>
    <w:uiPriority w:val="99"/>
    <w:semiHidden/>
    <w:unhideWhenUsed/>
    <w:rsid w:val="00DE58F9"/>
    <w:rPr>
      <w:sz w:val="16"/>
      <w:szCs w:val="16"/>
    </w:rPr>
  </w:style>
  <w:style w:type="paragraph" w:styleId="CommentText">
    <w:name w:val="annotation text"/>
    <w:basedOn w:val="Normal"/>
    <w:link w:val="CommentTextChar"/>
    <w:uiPriority w:val="99"/>
    <w:unhideWhenUsed/>
    <w:rsid w:val="00DE58F9"/>
    <w:rPr>
      <w:sz w:val="20"/>
      <w:szCs w:val="20"/>
    </w:rPr>
  </w:style>
  <w:style w:type="character" w:customStyle="1" w:styleId="CommentTextChar">
    <w:name w:val="Comment Text Char"/>
    <w:basedOn w:val="DefaultParagraphFont"/>
    <w:link w:val="CommentText"/>
    <w:uiPriority w:val="99"/>
    <w:rsid w:val="00DE58F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E58F9"/>
    <w:rPr>
      <w:b/>
      <w:bCs/>
    </w:rPr>
  </w:style>
  <w:style w:type="character" w:customStyle="1" w:styleId="CommentSubjectChar">
    <w:name w:val="Comment Subject Char"/>
    <w:basedOn w:val="CommentTextChar"/>
    <w:link w:val="CommentSubject"/>
    <w:uiPriority w:val="99"/>
    <w:semiHidden/>
    <w:rsid w:val="00DE58F9"/>
    <w:rPr>
      <w:rFonts w:ascii="Calibri" w:eastAsia="Calibri" w:hAnsi="Calibri" w:cs="Times New Roman"/>
      <w:b/>
      <w:bCs/>
      <w:sz w:val="20"/>
      <w:szCs w:val="20"/>
    </w:rPr>
  </w:style>
  <w:style w:type="paragraph" w:styleId="Revision">
    <w:name w:val="Revision"/>
    <w:hidden/>
    <w:uiPriority w:val="99"/>
    <w:semiHidden/>
    <w:rsid w:val="004369D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D283C33CBB40649C99BB6E8C010CD5"/>
        <w:category>
          <w:name w:val="General"/>
          <w:gallery w:val="placeholder"/>
        </w:category>
        <w:types>
          <w:type w:val="bbPlcHdr"/>
        </w:types>
        <w:behaviors>
          <w:behavior w:val="content"/>
        </w:behaviors>
        <w:guid w:val="{C07C885B-1D70-4094-8170-527A4654F1ED}"/>
      </w:docPartPr>
      <w:docPartBody>
        <w:p w:rsidR="005D3E71" w:rsidRDefault="005D3E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BE"/>
    <w:rsid w:val="000022E8"/>
    <w:rsid w:val="00152B79"/>
    <w:rsid w:val="00195FE4"/>
    <w:rsid w:val="001D7D70"/>
    <w:rsid w:val="002F4CA0"/>
    <w:rsid w:val="005D3E71"/>
    <w:rsid w:val="009F154E"/>
    <w:rsid w:val="00BD7AFE"/>
    <w:rsid w:val="00C76711"/>
    <w:rsid w:val="00EE76BE"/>
    <w:rsid w:val="00F31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1E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Evidence xmlns="7cdb0232-9da6-4b58-a273-71c65fbb345d">No</Evidence>
    <Privileged xmlns="7cdb0232-9da6-4b58-a273-71c65fbb345d">No</Privileged>
    <Disclosure xmlns="7cdb0232-9da6-4b58-a273-71c65fbb345d" xsi:nil="true"/>
    <Witness_x0020_Statement xmlns="7cdb0232-9da6-4b58-a273-71c65fbb345d">No</Witness_x0020_Statement>
    <Important_x0020_Document xmlns="7cdb0232-9da6-4b58-a273-71c65fbb345d">Yes</Important_x0020_Document>
    <Date_x0020_Created xmlns="7cdb0232-9da6-4b58-a273-71c65fbb345d" xsi:nil="true"/>
    <crm_custom_created_on xmlns="7cdb0232-9da6-4b58-a273-71c65fbb345d">2022-05-27T11:10:00+00:00</crm_custom_created_on>
    <Transferred xmlns="7cdb0232-9da6-4b58-a273-71c65fbb345d">Case '2021/4952' - 23-11-2021, Case '2021/4952' - 23-11-2021, Case '2021/4952' - 23-11-2021, Case '2021/4952' - 23-11-2021</Transferred>
    <Confidential xmlns="7cdb0232-9da6-4b58-a273-71c65fbb345d">A</Confidential>
    <ModifiedByCRMUser xmlns="7cdb0232-9da6-4b58-a273-71c65fbb345d">Jenny Hazell</ModifiedByCRMUser>
    <CreatedByCRMUser xmlns="7cdb0232-9da6-4b58-a273-71c65fbb345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etter>
  <document>
    <row>
      <incidentid>{BA555A12-518D-EB11-80FB-00155D014901}</incidentid>
      <si_casenumber>2021/4952/DC</si_casenumber>
    </row>
  </document>
</letter>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5B111B47FEE9A46B6F0DBC2F36CD427" ma:contentTypeVersion="23" ma:contentTypeDescription="Create a new document." ma:contentTypeScope="" ma:versionID="6782ce9322b5070ebdfd8461f1737f22">
  <xsd:schema xmlns:xsd="http://www.w3.org/2001/XMLSchema" xmlns:xs="http://www.w3.org/2001/XMLSchema" xmlns:p="http://schemas.microsoft.com/office/2006/metadata/properties" xmlns:ns2="7cdb0232-9da6-4b58-a273-71c65fbb345d" xmlns:ns3="8665f573-5615-416e-ad66-8c8f9bed3f4e" targetNamespace="http://schemas.microsoft.com/office/2006/metadata/properties" ma:root="true" ma:fieldsID="63936225548659e922713e152c50a97c" ns2:_="" ns3:_="">
    <xsd:import namespace="7cdb0232-9da6-4b58-a273-71c65fbb345d"/>
    <xsd:import namespace="8665f573-5615-416e-ad66-8c8f9bed3f4e"/>
    <xsd:element name="properties">
      <xsd:complexType>
        <xsd:sequence>
          <xsd:element name="documentManagement">
            <xsd:complexType>
              <xsd:all>
                <xsd:element ref="ns2:Evidence" minOccurs="0"/>
                <xsd:element ref="ns2:Witness_x0020_Statement" minOccurs="0"/>
                <xsd:element ref="ns2:Important_x0020_Document" minOccurs="0"/>
                <xsd:element ref="ns2:Privileged" minOccurs="0"/>
                <xsd:element ref="ns2:Disclosure" minOccurs="0"/>
                <xsd:element ref="ns2:ModifiedByCRMUser" minOccurs="0"/>
                <xsd:element ref="ns2:crm_custom_created_on" minOccurs="0"/>
                <xsd:element ref="ns2:Confidential" minOccurs="0"/>
                <xsd:element ref="ns2:CreatedByCRMUser" minOccurs="0"/>
                <xsd:element ref="ns2:Date_x0020_Created" minOccurs="0"/>
                <xsd:element ref="ns2:MediaServiceKeyPoint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Location" minOccurs="0"/>
                <xsd:element ref="ns2:Transferre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b0232-9da6-4b58-a273-71c65fbb345d" elementFormDefault="qualified">
    <xsd:import namespace="http://schemas.microsoft.com/office/2006/documentManagement/types"/>
    <xsd:import namespace="http://schemas.microsoft.com/office/infopath/2007/PartnerControls"/>
    <xsd:element name="Evidence" ma:index="8" nillable="true" ma:displayName="Evidence" ma:default="No" ma:format="Dropdown" ma:internalName="Evidence">
      <xsd:simpleType>
        <xsd:restriction base="dms:Choice">
          <xsd:enumeration value="Yes"/>
          <xsd:enumeration value="No"/>
        </xsd:restriction>
      </xsd:simpleType>
    </xsd:element>
    <xsd:element name="Witness_x0020_Statement" ma:index="9" nillable="true" ma:displayName="Witness Statement" ma:default="No" ma:format="Dropdown" ma:internalName="Witness_x0020_Statement">
      <xsd:simpleType>
        <xsd:restriction base="dms:Choice">
          <xsd:enumeration value="Yes"/>
          <xsd:enumeration value="No"/>
        </xsd:restriction>
      </xsd:simpleType>
    </xsd:element>
    <xsd:element name="Important_x0020_Document" ma:index="10" nillable="true" ma:displayName="Important Document" ma:default="No" ma:format="Dropdown" ma:internalName="Important_x0020_Document">
      <xsd:simpleType>
        <xsd:restriction base="dms:Choice">
          <xsd:enumeration value="Yes"/>
          <xsd:enumeration value="No"/>
        </xsd:restriction>
      </xsd:simpleType>
    </xsd:element>
    <xsd:element name="Privileged" ma:index="11" nillable="true" ma:displayName="Privileged" ma:default="No" ma:format="Dropdown" ma:internalName="Privileged">
      <xsd:simpleType>
        <xsd:restriction base="dms:Choice">
          <xsd:enumeration value="Yes"/>
          <xsd:enumeration value="No"/>
        </xsd:restriction>
      </xsd:simpleType>
    </xsd:element>
    <xsd:element name="Disclosure" ma:index="12" nillable="true" ma:displayName="Disclosure" ma:format="Dropdown" ma:internalName="Disclosure">
      <xsd:simpleType>
        <xsd:restriction base="dms:Choice">
          <xsd:enumeration value="Disclosed as evidence"/>
          <xsd:enumeration value="Disclosed as unused"/>
          <xsd:enumeration value="Not Disclosed: Relevance"/>
          <xsd:enumeration value="Not Disclosed: Confidential/ Privileged"/>
          <xsd:enumeration value="Not Disclosed: Keep under review"/>
        </xsd:restriction>
      </xsd:simpleType>
    </xsd:element>
    <xsd:element name="ModifiedByCRMUser" ma:index="13" nillable="true" ma:displayName="Modified By (CRM)" ma:internalName="ModifiedByCRMUser">
      <xsd:simpleType>
        <xsd:restriction base="dms:Text">
          <xsd:maxLength value="255"/>
        </xsd:restriction>
      </xsd:simpleType>
    </xsd:element>
    <xsd:element name="crm_custom_created_on" ma:index="14" nillable="true" ma:displayName="Created On (CRM)" ma:default="[today]" ma:description="Capturing the Custom Created on that can be overwritten" ma:format="DateTime" ma:internalName="crm_custom_created_on">
      <xsd:simpleType>
        <xsd:restriction base="dms:DateTime"/>
      </xsd:simpleType>
    </xsd:element>
    <xsd:element name="Confidential" ma:index="15" nillable="true" ma:displayName="Confidential" ma:default="A" ma:format="Dropdown" ma:internalName="Confidential">
      <xsd:simpleType>
        <xsd:restriction base="dms:Choice">
          <xsd:enumeration value="A"/>
          <xsd:enumeration value="B"/>
          <xsd:enumeration value="C"/>
          <xsd:enumeration value="D"/>
        </xsd:restriction>
      </xsd:simpleType>
    </xsd:element>
    <xsd:element name="CreatedByCRMUser" ma:index="16" nillable="true" ma:displayName="CreatedByCRMUser" ma:internalName="CreatedByCRMUser">
      <xsd:simpleType>
        <xsd:restriction base="dms:Text">
          <xsd:maxLength value="255"/>
        </xsd:restriction>
      </xsd:simpleType>
    </xsd:element>
    <xsd:element name="Date_x0020_Created" ma:index="17" nillable="true" ma:displayName="Date Created" ma:format="DateOnly" ma:internalName="Date_x0020_Created">
      <xsd:simpleType>
        <xsd:restriction base="dms:DateTim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Location" ma:index="27" nillable="true" ma:displayName="Location" ma:internalName="MediaServiceLocation" ma:readOnly="true">
      <xsd:simpleType>
        <xsd:restriction base="dms:Text"/>
      </xsd:simpleType>
    </xsd:element>
    <xsd:element name="Transferred" ma:index="28" nillable="true" ma:displayName="Transferred" ma:format="Dropdown" ma:internalName="Transferr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65f573-5615-416e-ad66-8c8f9bed3f4e"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etadata xmlns="http://www.objective.com/ecm/document/metadata/A9F3E4DA7C68477BBE6F6B19974764CC" version="1.0.0">
  <systemFields>
    <field name="Objective-Id">
      <value order="0">A733607</value>
    </field>
    <field name="Objective-Title">
      <value order="0">DBC report</value>
    </field>
    <field name="Objective-Description">
      <value order="0"/>
    </field>
    <field name="Objective-CreationStamp">
      <value order="0">2019-10-18T14:03:06Z</value>
    </field>
    <field name="Objective-IsApproved">
      <value order="0">false</value>
    </field>
    <field name="Objective-IsPublished">
      <value order="0">false</value>
    </field>
    <field name="Objective-DatePublished">
      <value order="0"/>
    </field>
    <field name="Objective-ModificationStamp">
      <value order="0">2019-10-18T14:03:09Z</value>
    </field>
    <field name="Objective-Owner">
      <value order="0">Andrew Cohen</value>
    </field>
    <field name="Objective-Path">
      <value order="0">Bar Council Global Folder:Regulation (BSB):Organisation-wide Programmes:Regulatory Operations (RegOps):Letters and templates - for CRM</value>
    </field>
    <field name="Objective-Parent">
      <value order="0">Letters and templates - for CRM</value>
    </field>
    <field name="Objective-State">
      <value order="0">Being Drafted</value>
    </field>
    <field name="Objective-VersionId">
      <value order="0">vA1229998</value>
    </field>
    <field name="Objective-Version">
      <value order="0">0.1</value>
    </field>
    <field name="Objective-VersionNumber">
      <value order="0">1</value>
    </field>
    <field name="Objective-VersionComment">
      <value order="0"/>
    </field>
    <field name="Objective-FileNumber">
      <value order="0">qA57856</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1.xml><?xml version="1.0" encoding="utf-8"?>
<ds:datastoreItem xmlns:ds="http://schemas.openxmlformats.org/officeDocument/2006/customXml" ds:itemID="{F83EAD06-5C50-4623-9A3F-A1817879786C}">
  <ds:schemaRefs>
    <ds:schemaRef ds:uri="http://schemas.microsoft.com/office/2006/metadata/properties"/>
    <ds:schemaRef ds:uri="http://schemas.microsoft.com/office/infopath/2007/PartnerControls"/>
    <ds:schemaRef ds:uri="7cdb0232-9da6-4b58-a273-71c65fbb345d"/>
  </ds:schemaRefs>
</ds:datastoreItem>
</file>

<file path=customXml/itemProps2.xml><?xml version="1.0" encoding="utf-8"?>
<ds:datastoreItem xmlns:ds="http://schemas.openxmlformats.org/officeDocument/2006/customXml" ds:itemID="{92ED9E1B-9E82-469B-B759-4D83F8CB5495}">
  <ds:schemaRefs>
    <ds:schemaRef ds:uri="http://schemas.openxmlformats.org/officeDocument/2006/bibliography"/>
  </ds:schemaRefs>
</ds:datastoreItem>
</file>

<file path=customXml/itemProps3.xml><?xml version="1.0" encoding="utf-8"?>
<ds:datastoreItem xmlns:ds="http://schemas.openxmlformats.org/officeDocument/2006/customXml" ds:itemID="{F8B6EBAF-087E-4780-AD08-09D3D156AE97}">
  <ds:schemaRefs/>
</ds:datastoreItem>
</file>

<file path=customXml/itemProps4.xml><?xml version="1.0" encoding="utf-8"?>
<ds:datastoreItem xmlns:ds="http://schemas.openxmlformats.org/officeDocument/2006/customXml" ds:itemID="{9EE53EF6-44D5-45F0-AF71-66CF392EFA48}">
  <ds:schemaRefs>
    <ds:schemaRef ds:uri="http://schemas.microsoft.com/sharepoint/v3/contenttype/forms"/>
  </ds:schemaRefs>
</ds:datastoreItem>
</file>

<file path=customXml/itemProps5.xml><?xml version="1.0" encoding="utf-8"?>
<ds:datastoreItem xmlns:ds="http://schemas.openxmlformats.org/officeDocument/2006/customXml" ds:itemID="{A5C94BD9-F6CE-4ACD-8E19-4FBFC3F05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b0232-9da6-4b58-a273-71c65fbb345d"/>
    <ds:schemaRef ds:uri="8665f573-5615-416e-ad66-8c8f9bed3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1816</Words>
  <Characters>5341</Characters>
  <Application>Microsoft Office Word</Application>
  <DocSecurity>0</DocSecurity>
  <Lines>1068</Lines>
  <Paragraphs>420</Paragraphs>
  <ScaleCrop>false</ScaleCrop>
  <HeadingPairs>
    <vt:vector size="2" baseType="variant">
      <vt:variant>
        <vt:lpstr>Title</vt:lpstr>
      </vt:variant>
      <vt:variant>
        <vt:i4>1</vt:i4>
      </vt:variant>
    </vt:vector>
  </HeadingPairs>
  <TitlesOfParts>
    <vt:vector size="1" baseType="lpstr">
      <vt:lpstr>IDB case report final</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IDB case report final</dc:title>
  <dc:subject/>
  <dc:creator>Paul Pretty</dc:creator>
  <cp:keywords/>
  <cp:lastModifiedBy>Lisa Gadd</cp:lastModifiedBy>
  <cp:revision>2</cp:revision>
  <dcterms:created xsi:type="dcterms:W3CDTF">2022-06-16T13:40:00Z</dcterms:created>
  <dcterms:modified xsi:type="dcterms:W3CDTF">2022-06-16T13:40:00Z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documentCount">
    <vt:lpwstr>1</vt:lpwstr>
  </property>
  <property fmtid="{D5CDD505-2E9C-101B-9397-08002B2CF9AE}" pid="4" name="Objective-Caveats">
    <vt:lpwstr/>
  </property>
  <property fmtid="{D5CDD505-2E9C-101B-9397-08002B2CF9AE}" pid="5" name="Objective-Classification">
    <vt:lpwstr>[Inherited - none]</vt:lpwstr>
  </property>
  <property fmtid="{D5CDD505-2E9C-101B-9397-08002B2CF9AE}" pid="6" name="Objective-Comment">
    <vt:lpwstr/>
  </property>
  <property fmtid="{D5CDD505-2E9C-101B-9397-08002B2CF9AE}" pid="7" name="Objective-Connect Creator">
    <vt:lpwstr/>
  </property>
  <property fmtid="{D5CDD505-2E9C-101B-9397-08002B2CF9AE}" pid="8" name="Objective-Connect Creator [system]">
    <vt:lpwstr/>
  </property>
  <property fmtid="{D5CDD505-2E9C-101B-9397-08002B2CF9AE}" pid="9" name="Objective-CreationStamp">
    <vt:filetime>2019-10-18T14:03:09Z</vt:filetime>
  </property>
  <property fmtid="{D5CDD505-2E9C-101B-9397-08002B2CF9AE}" pid="10" name="Objective-DatePublished">
    <vt:lpwstr/>
  </property>
  <property fmtid="{D5CDD505-2E9C-101B-9397-08002B2CF9AE}" pid="11" name="Objective-Description">
    <vt:lpwstr/>
  </property>
  <property fmtid="{D5CDD505-2E9C-101B-9397-08002B2CF9AE}" pid="12" name="Objective-FileNumber">
    <vt:lpwstr/>
  </property>
  <property fmtid="{D5CDD505-2E9C-101B-9397-08002B2CF9AE}" pid="13" name="Objective-Id">
    <vt:lpwstr>A733607</vt:lpwstr>
  </property>
  <property fmtid="{D5CDD505-2E9C-101B-9397-08002B2CF9AE}" pid="14" name="Objective-IsApproved">
    <vt:bool>false</vt:bool>
  </property>
  <property fmtid="{D5CDD505-2E9C-101B-9397-08002B2CF9AE}" pid="15" name="Objective-IsPublished">
    <vt:bool>false</vt:bool>
  </property>
  <property fmtid="{D5CDD505-2E9C-101B-9397-08002B2CF9AE}" pid="16" name="Objective-ModificationStamp">
    <vt:filetime>2019-10-18T14:14:44Z</vt:filetime>
  </property>
  <property fmtid="{D5CDD505-2E9C-101B-9397-08002B2CF9AE}" pid="17" name="Objective-Owner">
    <vt:lpwstr>Andrew Cohen</vt:lpwstr>
  </property>
  <property fmtid="{D5CDD505-2E9C-101B-9397-08002B2CF9AE}" pid="18" name="Objective-Parent">
    <vt:lpwstr>Letters and templates - for CRM</vt:lpwstr>
  </property>
  <property fmtid="{D5CDD505-2E9C-101B-9397-08002B2CF9AE}" pid="19" name="Objective-Path">
    <vt:lpwstr>Bar Council Global Folder:Regulation (BSB):Organisation-wide Programmes:Regulatory Operations (RegOps):Letters and templates - for CRM:</vt:lpwstr>
  </property>
  <property fmtid="{D5CDD505-2E9C-101B-9397-08002B2CF9AE}" pid="20" name="Objective-State">
    <vt:lpwstr>Being Drafted</vt:lpwstr>
  </property>
  <property fmtid="{D5CDD505-2E9C-101B-9397-08002B2CF9AE}" pid="21" name="Objective-Title">
    <vt:lpwstr>DBC report</vt:lpwstr>
  </property>
  <property fmtid="{D5CDD505-2E9C-101B-9397-08002B2CF9AE}" pid="22" name="Objective-Version">
    <vt:lpwstr>0.1</vt:lpwstr>
  </property>
  <property fmtid="{D5CDD505-2E9C-101B-9397-08002B2CF9AE}" pid="23" name="Objective-VersionComment">
    <vt:lpwstr>First version</vt:lpwstr>
  </property>
  <property fmtid="{D5CDD505-2E9C-101B-9397-08002B2CF9AE}" pid="24" name="Objective-VersionId">
    <vt:lpwstr>vA1229998</vt:lpwstr>
  </property>
  <property fmtid="{D5CDD505-2E9C-101B-9397-08002B2CF9AE}" pid="25" name="Objective-VersionNumber">
    <vt:r8>1</vt:r8>
  </property>
  <property fmtid="{D5CDD505-2E9C-101B-9397-08002B2CF9AE}" pid="26" name="WMMTaskPane">
    <vt:lpwstr>d94882af-0979-46f3-8b12-4dd47af0cd96</vt:lpwstr>
  </property>
  <property fmtid="{D5CDD505-2E9C-101B-9397-08002B2CF9AE}" pid="27" name="WMMTemplateName">
    <vt:lpwstr>5f660d02-15f4-e911-80ef-00155d014901</vt:lpwstr>
  </property>
  <property fmtid="{D5CDD505-2E9C-101B-9397-08002B2CF9AE}" pid="28" name="wmm_AdditionalFields1">
    <vt:lpwstr>|'DBC Report'||'SYSTEM'|</vt:lpwstr>
  </property>
  <property fmtid="{D5CDD505-2E9C-101B-9397-08002B2CF9AE}" pid="29" name="WordMailMerge">
    <vt:lpwstr>incident</vt:lpwstr>
  </property>
  <property fmtid="{D5CDD505-2E9C-101B-9397-08002B2CF9AE}" pid="30" name="WordMailMergeDocType">
    <vt:lpwstr>Client</vt:lpwstr>
  </property>
  <property fmtid="{D5CDD505-2E9C-101B-9397-08002B2CF9AE}" pid="31" name="WordMailMergeDocumentName">
    <vt:lpwstr>'DBC Report'</vt:lpwstr>
  </property>
  <property fmtid="{D5CDD505-2E9C-101B-9397-08002B2CF9AE}" pid="32" name="WordMailMergeDocumentNameValue">
    <vt:lpwstr>DBC Report</vt:lpwstr>
  </property>
  <property fmtid="{D5CDD505-2E9C-101B-9397-08002B2CF9AE}" pid="33" name="WordMailMergeFetchX1">
    <vt:lpwstr>&lt;fetches&gt;&lt;fetch name="document"&gt;&lt;entity name="incident"&gt;&lt;attribute name="incidentid" /&gt;&lt;attribute name="si_casenumber" /&gt;&lt;filter type="and"&gt;&lt;condition attribute="incidentid" operator="in"&gt;&lt;value&gt;qid&lt;/value&gt;&lt;/condition&gt;&lt;/filter&gt;&lt;/entity&gt;&lt;/fetch&gt;&lt;/fetches&gt;</vt:lpwstr>
  </property>
  <property fmtid="{D5CDD505-2E9C-101B-9397-08002B2CF9AE}" pid="34" name="WordMailMergeGUID">
    <vt:lpwstr>{BA555A12-518D-EB11-80FB-00155D014901}</vt:lpwstr>
  </property>
  <property fmtid="{D5CDD505-2E9C-101B-9397-08002B2CF9AE}" pid="35" name="WordMailMergeSharepointMetadataX1">
    <vt:lpwstr>&lt;MappingTable&gt;&lt;SharepointMetaData&gt;&lt;SpsMetadataField&gt;TItle&lt;/SpsMetadataField&gt;&lt;SpsProperty&gt;'DBC Report'&lt;/SpsProperty&gt;&lt;/SharepointMetaData&gt;&lt;SharepointMetaData&gt;&lt;SpsMetadataField&gt;ModifiedByCRMUser&lt;/SpsMetadataField&gt;&lt;SpsProperty&gt;'SYSTEM'&lt;/SpsProperty&gt;&lt;/Sharepoi</vt:lpwstr>
  </property>
  <property fmtid="{D5CDD505-2E9C-101B-9397-08002B2CF9AE}" pid="36" name="WordMailMergeSharepointMetadataX2">
    <vt:lpwstr>ntMetaData&gt;&lt;/MappingTable&gt;</vt:lpwstr>
  </property>
  <property fmtid="{D5CDD505-2E9C-101B-9397-08002B2CF9AE}" pid="37" name="WordMailMergeSharepointMetadataXValue1">
    <vt:lpwstr>&lt;MappingTable&gt;  &lt;SharepointMetaData&gt;    &lt;SpsMetadataField&gt;TItle&lt;/SpsMetadataField&gt;    &lt;SpsProperty&gt;DBC Report&lt;/SpsProperty&gt;  &lt;/SharepointMetaData&gt;  &lt;SharepointMetaData&gt;    &lt;SpsMetadataField&gt;ModifiedByCRMUser&lt;/SpsMetadataField&gt;    &lt;SpsProperty&gt;SYSTEM&lt;/SpsP</vt:lpwstr>
  </property>
  <property fmtid="{D5CDD505-2E9C-101B-9397-08002B2CF9AE}" pid="38" name="WordMailMergeSharepointMetadataXValue2">
    <vt:lpwstr>roperty&gt;  &lt;/SharepointMetaData&gt;&lt;/MappingTable&gt;</vt:lpwstr>
  </property>
  <property fmtid="{D5CDD505-2E9C-101B-9397-08002B2CF9AE}" pid="39" name="WordMailMergeWordDocumentType">
    <vt:lpwstr>-1</vt:lpwstr>
  </property>
  <property fmtid="{D5CDD505-2E9C-101B-9397-08002B2CF9AE}" pid="40" name="ContentTypeId">
    <vt:lpwstr>0x01010075B111B47FEE9A46B6F0DBC2F36CD427</vt:lpwstr>
  </property>
</Properties>
</file>